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60" w:rsidRPr="00F16E43" w:rsidRDefault="00154B60" w:rsidP="00154B60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154B60" w:rsidRPr="00F16E43" w:rsidRDefault="00154B60" w:rsidP="00154B60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«Безопасность жизнедеятельности»</w:t>
      </w:r>
    </w:p>
    <w:tbl>
      <w:tblPr>
        <w:tblpPr w:leftFromText="180" w:rightFromText="180" w:vertAnchor="page" w:horzAnchor="margin" w:tblpY="1867"/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7877"/>
      </w:tblGrid>
      <w:tr w:rsidR="00154B60" w:rsidRPr="00F16E43" w:rsidTr="0072406A">
        <w:tc>
          <w:tcPr>
            <w:tcW w:w="2311" w:type="dxa"/>
            <w:vAlign w:val="center"/>
          </w:tcPr>
          <w:p w:rsidR="00154B60" w:rsidRPr="00F16E43" w:rsidRDefault="00154B60" w:rsidP="0072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877" w:type="dxa"/>
          </w:tcPr>
          <w:p w:rsidR="00154B60" w:rsidRPr="00F16E43" w:rsidRDefault="00154B60" w:rsidP="0072406A">
            <w:pPr>
              <w:spacing w:after="6" w:line="240" w:lineRule="auto"/>
              <w:ind w:left="40" w:right="62" w:firstLine="13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Целью освоения дисциплины «Безопасность жизнедеятельности» является формирование у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представления о неразрывном единстве эффективной профессиональной деятельности с требованиями безопасности и защищенности человека. </w:t>
            </w:r>
          </w:p>
        </w:tc>
      </w:tr>
      <w:tr w:rsidR="00154B60" w:rsidRPr="00F16E43" w:rsidTr="0072406A">
        <w:trPr>
          <w:trHeight w:val="1207"/>
        </w:trPr>
        <w:tc>
          <w:tcPr>
            <w:tcW w:w="2311" w:type="dxa"/>
          </w:tcPr>
          <w:p w:rsidR="00154B60" w:rsidRPr="00F16E43" w:rsidRDefault="00154B60" w:rsidP="0072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877" w:type="dxa"/>
            <w:vAlign w:val="center"/>
          </w:tcPr>
          <w:p w:rsidR="00154B60" w:rsidRPr="00F16E43" w:rsidRDefault="00154B60" w:rsidP="0072406A">
            <w:pPr>
              <w:spacing w:after="6" w:line="240" w:lineRule="auto"/>
              <w:ind w:left="40" w:right="61" w:firstLine="13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Дисциплина «Безопасность жизнедеятельности» относится к  базовой части (Б.1.Б.7)  учебного плана по направлению подготовки 40.03.01 Юриспруденция.</w:t>
            </w:r>
          </w:p>
        </w:tc>
      </w:tr>
      <w:tr w:rsidR="00154B60" w:rsidRPr="00F16E43" w:rsidTr="0072406A">
        <w:trPr>
          <w:trHeight w:val="1078"/>
        </w:trPr>
        <w:tc>
          <w:tcPr>
            <w:tcW w:w="2311" w:type="dxa"/>
            <w:vAlign w:val="center"/>
          </w:tcPr>
          <w:p w:rsidR="00154B60" w:rsidRPr="00F16E43" w:rsidRDefault="00154B60" w:rsidP="0072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877" w:type="dxa"/>
          </w:tcPr>
          <w:p w:rsidR="00154B60" w:rsidRPr="00F16E43" w:rsidRDefault="00154B60" w:rsidP="0072406A">
            <w:pPr>
              <w:tabs>
                <w:tab w:val="left" w:pos="560"/>
                <w:tab w:val="left" w:pos="720"/>
              </w:tabs>
              <w:spacing w:after="6" w:line="240" w:lineRule="auto"/>
              <w:ind w:left="40" w:right="62" w:firstLine="13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 обладать следующими компетенциями:  </w:t>
            </w:r>
          </w:p>
          <w:p w:rsidR="00154B60" w:rsidRPr="00F16E43" w:rsidRDefault="00154B60" w:rsidP="0072406A">
            <w:pPr>
              <w:tabs>
                <w:tab w:val="left" w:pos="560"/>
                <w:tab w:val="left" w:pos="720"/>
              </w:tabs>
              <w:spacing w:after="6" w:line="240" w:lineRule="auto"/>
              <w:ind w:left="40" w:right="62" w:firstLine="13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-способностью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 (ОК-9)</w:t>
            </w:r>
          </w:p>
        </w:tc>
      </w:tr>
      <w:tr w:rsidR="00154B60" w:rsidRPr="00F16E43" w:rsidTr="0072406A">
        <w:trPr>
          <w:trHeight w:val="3735"/>
        </w:trPr>
        <w:tc>
          <w:tcPr>
            <w:tcW w:w="2311" w:type="dxa"/>
            <w:vAlign w:val="center"/>
          </w:tcPr>
          <w:p w:rsidR="00154B60" w:rsidRPr="00F16E43" w:rsidRDefault="00154B60" w:rsidP="0072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877" w:type="dxa"/>
          </w:tcPr>
          <w:p w:rsidR="00154B60" w:rsidRPr="00F16E43" w:rsidRDefault="00154B60" w:rsidP="0072406A">
            <w:pPr>
              <w:spacing w:after="6" w:line="240" w:lineRule="auto"/>
              <w:ind w:left="40" w:right="61" w:firstLine="13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обучающийся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должен:</w:t>
            </w:r>
          </w:p>
          <w:p w:rsidR="00154B60" w:rsidRPr="00F16E43" w:rsidRDefault="00154B60" w:rsidP="0072406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6" w:line="264" w:lineRule="auto"/>
              <w:ind w:left="40" w:firstLine="13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>Знать: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 теоретические основы безопасности жизнедеятельности в системе «человек – среда обитания»; правовые и организационные основы защиты населения в ЧС;  последствия воздействия на человека негативных факторов среды обитания и поражающих факторов ЧС мирного и военного времени и способы защиты от них; </w:t>
            </w:r>
          </w:p>
          <w:p w:rsidR="00154B60" w:rsidRPr="00F16E43" w:rsidRDefault="00154B60" w:rsidP="0072406A">
            <w:pPr>
              <w:spacing w:after="6" w:line="240" w:lineRule="auto"/>
              <w:ind w:left="40" w:firstLine="13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>Уметь: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  действовать в условиях ЧС мирного и военного времени; при необходимости принимать участие в проведении спасательных и других неотложных работ при ликвидации последствий ЧС; применять средства индивидуальной защиты от негативных воздействий поражающих факторов;</w:t>
            </w:r>
          </w:p>
          <w:p w:rsidR="00154B60" w:rsidRPr="00F16E43" w:rsidRDefault="00154B60" w:rsidP="0072406A">
            <w:pPr>
              <w:spacing w:after="6" w:line="240" w:lineRule="auto"/>
              <w:ind w:left="40" w:right="61" w:firstLine="135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>Владеть</w:t>
            </w:r>
            <w:r w:rsidRPr="00F16E4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навыками прогнозирования параметров чрезвычайных ситуаций техногенного характера, подбора и грамотного использования средств индивидуальной защиты населения в условиях ЧС мирного и военного времени.</w:t>
            </w:r>
            <w:r w:rsidRPr="00F16E4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</w:p>
        </w:tc>
      </w:tr>
      <w:tr w:rsidR="00154B60" w:rsidRPr="00F16E43" w:rsidTr="0072406A">
        <w:tc>
          <w:tcPr>
            <w:tcW w:w="2311" w:type="dxa"/>
            <w:vAlign w:val="center"/>
          </w:tcPr>
          <w:p w:rsidR="00154B60" w:rsidRPr="00F16E43" w:rsidRDefault="00154B60" w:rsidP="0072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877" w:type="dxa"/>
          </w:tcPr>
          <w:p w:rsidR="00154B60" w:rsidRPr="00D360A3" w:rsidRDefault="00154B60" w:rsidP="00154B60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D360A3">
              <w:rPr>
                <w:rFonts w:ascii="Times New Roman" w:hAnsi="Times New Roman"/>
              </w:rPr>
              <w:t>Введение. Основы  безопасности и ее слагаемые.</w:t>
            </w:r>
          </w:p>
          <w:p w:rsidR="00154B60" w:rsidRPr="00D360A3" w:rsidRDefault="00154B60" w:rsidP="00154B60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D360A3">
              <w:rPr>
                <w:rFonts w:ascii="Times New Roman" w:hAnsi="Times New Roman"/>
              </w:rPr>
              <w:t>Физиология труда и комфортные условия жизнедеятельности. Обеспечение комфортных условий жизнедеятельности.</w:t>
            </w:r>
          </w:p>
          <w:p w:rsidR="00154B60" w:rsidRPr="00D360A3" w:rsidRDefault="00154B60" w:rsidP="00154B60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D360A3">
              <w:rPr>
                <w:rFonts w:ascii="Times New Roman" w:hAnsi="Times New Roman"/>
              </w:rPr>
              <w:t>Негативные факторы в системе «человек-среда обитания».</w:t>
            </w:r>
          </w:p>
          <w:p w:rsidR="00154B60" w:rsidRPr="00D360A3" w:rsidRDefault="00154B60" w:rsidP="00154B60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D360A3">
              <w:rPr>
                <w:rFonts w:ascii="Times New Roman" w:hAnsi="Times New Roman"/>
              </w:rPr>
              <w:t>Воздействие негативных факторов на человека и среду обитания.</w:t>
            </w:r>
          </w:p>
          <w:p w:rsidR="00154B60" w:rsidRPr="00D360A3" w:rsidRDefault="00154B60" w:rsidP="00154B60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D360A3">
              <w:rPr>
                <w:rFonts w:ascii="Times New Roman" w:hAnsi="Times New Roman"/>
              </w:rPr>
              <w:t>Идентификация травмирующих и вредных факторов, опасные зоны.</w:t>
            </w:r>
          </w:p>
          <w:p w:rsidR="00154B60" w:rsidRPr="00D360A3" w:rsidRDefault="00154B60" w:rsidP="00154B60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D360A3">
              <w:rPr>
                <w:rFonts w:ascii="Times New Roman" w:hAnsi="Times New Roman"/>
              </w:rPr>
              <w:t xml:space="preserve">Методы и средства повышения безопасности технических систем и технологических процессов.   </w:t>
            </w:r>
          </w:p>
          <w:p w:rsidR="00154B60" w:rsidRPr="00D360A3" w:rsidRDefault="00154B60" w:rsidP="00154B60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D360A3">
              <w:rPr>
                <w:rFonts w:ascii="Times New Roman" w:hAnsi="Times New Roman"/>
              </w:rPr>
              <w:t>Экобиозащитная техника и средства индивидуальной защиты.</w:t>
            </w:r>
          </w:p>
          <w:p w:rsidR="00154B60" w:rsidRPr="00D360A3" w:rsidRDefault="00154B60" w:rsidP="00154B60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D360A3">
              <w:rPr>
                <w:rFonts w:ascii="Times New Roman" w:hAnsi="Times New Roman"/>
              </w:rPr>
              <w:t xml:space="preserve">Чрезвычайные ситуации мирного и военного времени. </w:t>
            </w:r>
          </w:p>
          <w:p w:rsidR="00154B60" w:rsidRPr="00D360A3" w:rsidRDefault="00154B60" w:rsidP="00154B60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D360A3">
              <w:rPr>
                <w:rFonts w:ascii="Times New Roman" w:hAnsi="Times New Roman"/>
              </w:rPr>
              <w:t>Радиационная защита населения.</w:t>
            </w:r>
          </w:p>
          <w:p w:rsidR="00154B60" w:rsidRPr="00D360A3" w:rsidRDefault="00154B60" w:rsidP="00154B60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D360A3">
              <w:rPr>
                <w:rFonts w:ascii="Times New Roman" w:hAnsi="Times New Roman"/>
              </w:rPr>
              <w:t xml:space="preserve">Аварийно химически опасные вещества и химическая защита. </w:t>
            </w:r>
          </w:p>
          <w:p w:rsidR="00154B60" w:rsidRPr="00D360A3" w:rsidRDefault="00154B60" w:rsidP="00154B60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D360A3">
              <w:rPr>
                <w:rFonts w:ascii="Times New Roman" w:hAnsi="Times New Roman"/>
              </w:rPr>
              <w:t>Взрывобезопасность и пожаробезопасность.</w:t>
            </w:r>
          </w:p>
          <w:p w:rsidR="00154B60" w:rsidRPr="00D360A3" w:rsidRDefault="00154B60" w:rsidP="00154B60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D360A3">
              <w:rPr>
                <w:rFonts w:ascii="Times New Roman" w:hAnsi="Times New Roman"/>
              </w:rPr>
              <w:t>Единая государственная система предупреждения и ликвидации чрезвычайных ситуаций.</w:t>
            </w:r>
          </w:p>
          <w:p w:rsidR="00154B60" w:rsidRPr="00D360A3" w:rsidRDefault="00154B60" w:rsidP="00154B60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D360A3">
              <w:rPr>
                <w:rFonts w:ascii="Times New Roman" w:hAnsi="Times New Roman"/>
              </w:rPr>
              <w:t>Задача и структура органов защиты персонала на отдельном объекте.</w:t>
            </w:r>
          </w:p>
          <w:p w:rsidR="00154B60" w:rsidRPr="00D360A3" w:rsidRDefault="00154B60" w:rsidP="00154B60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D360A3">
              <w:rPr>
                <w:rFonts w:ascii="Times New Roman" w:hAnsi="Times New Roman"/>
              </w:rPr>
              <w:t>Организация защиты населения в мирное и военное время.</w:t>
            </w:r>
          </w:p>
          <w:p w:rsidR="00154B60" w:rsidRPr="00D360A3" w:rsidRDefault="00154B60" w:rsidP="00154B60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D360A3">
              <w:rPr>
                <w:rFonts w:ascii="Times New Roman" w:hAnsi="Times New Roman"/>
              </w:rPr>
              <w:t>Ликвидация последствий чрезвычайных ситуаций. Первая медицинская помощь при  поражениях в чрезвычайных ситуациях мирного времени.</w:t>
            </w:r>
          </w:p>
          <w:p w:rsidR="00154B60" w:rsidRPr="00D360A3" w:rsidRDefault="00154B60" w:rsidP="00154B60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D360A3">
              <w:rPr>
                <w:rFonts w:ascii="Times New Roman" w:hAnsi="Times New Roman"/>
              </w:rPr>
              <w:t xml:space="preserve">Правовые, нормативно-технические и организационные основы обеспечения безопасности жизнедеятельности. </w:t>
            </w:r>
          </w:p>
          <w:p w:rsidR="00154B60" w:rsidRPr="00F16E43" w:rsidRDefault="00154B60" w:rsidP="0072406A">
            <w:pPr>
              <w:spacing w:after="6" w:line="240" w:lineRule="auto"/>
              <w:ind w:left="40" w:firstLine="135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4B60" w:rsidRPr="00F16E43" w:rsidTr="0072406A">
        <w:tc>
          <w:tcPr>
            <w:tcW w:w="2311" w:type="dxa"/>
            <w:vAlign w:val="center"/>
          </w:tcPr>
          <w:p w:rsidR="00154B60" w:rsidRPr="00F16E43" w:rsidRDefault="00154B60" w:rsidP="0072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Используемые информационные, </w:t>
            </w: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инструментальные и программные средства</w:t>
            </w:r>
          </w:p>
        </w:tc>
        <w:tc>
          <w:tcPr>
            <w:tcW w:w="7877" w:type="dxa"/>
          </w:tcPr>
          <w:p w:rsidR="00154B60" w:rsidRPr="00F16E43" w:rsidRDefault="00154B60" w:rsidP="0072406A">
            <w:pPr>
              <w:spacing w:after="6" w:line="240" w:lineRule="auto"/>
              <w:ind w:left="40" w:firstLine="135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 xml:space="preserve">Основная  литература: </w:t>
            </w:r>
          </w:p>
          <w:p w:rsidR="00154B60" w:rsidRPr="00D360A3" w:rsidRDefault="00154B60" w:rsidP="007240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360A3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hyperlink r:id="rId6" w:tgtFrame="_blank" w:history="1">
              <w:r w:rsidRPr="00D360A3">
                <w:rPr>
                  <w:rFonts w:ascii="Times New Roman" w:hAnsi="Times New Roman"/>
                  <w:u w:val="single"/>
                </w:rPr>
                <w:t>Безопасность </w:t>
              </w:r>
              <w:r w:rsidRPr="00D360A3">
                <w:rPr>
                  <w:rFonts w:ascii="Times New Roman" w:hAnsi="Times New Roman"/>
                  <w:bCs/>
                  <w:u w:val="single"/>
                </w:rPr>
                <w:t>жизнедеятельности</w:t>
              </w:r>
              <w:r w:rsidRPr="00D360A3">
                <w:rPr>
                  <w:rFonts w:ascii="Times New Roman" w:hAnsi="Times New Roman"/>
                  <w:u w:val="single"/>
                </w:rPr>
                <w:t>: учебное пособие</w:t>
              </w:r>
            </w:hyperlink>
            <w:r w:rsidRPr="00D360A3">
              <w:rPr>
                <w:rFonts w:ascii="Times New Roman" w:hAnsi="Times New Roman"/>
              </w:rPr>
              <w:t xml:space="preserve"> Хван Т. А., Хван П. А. </w:t>
            </w:r>
            <w:r w:rsidRPr="00D360A3">
              <w:rPr>
                <w:rFonts w:ascii="Times New Roman" w:hAnsi="Times New Roman"/>
              </w:rPr>
              <w:lastRenderedPageBreak/>
              <w:t xml:space="preserve">Издатель: Феникс, 2014, </w:t>
            </w:r>
            <w:r w:rsidRPr="00D360A3">
              <w:rPr>
                <w:rFonts w:ascii="Times New Roman" w:hAnsi="Times New Roman"/>
                <w:color w:val="454545"/>
              </w:rPr>
              <w:t>11-е изд.,</w:t>
            </w:r>
            <w:r w:rsidRPr="00D360A3">
              <w:rPr>
                <w:rFonts w:ascii="Times New Roman" w:hAnsi="Times New Roman"/>
              </w:rPr>
              <w:t>448 стр.</w:t>
            </w:r>
          </w:p>
          <w:p w:rsidR="00154B60" w:rsidRPr="00D360A3" w:rsidRDefault="00154B60" w:rsidP="0072406A">
            <w:pPr>
              <w:ind w:left="40"/>
              <w:jc w:val="both"/>
              <w:textAlignment w:val="baseline"/>
              <w:rPr>
                <w:rFonts w:ascii="Times New Roman" w:hAnsi="Times New Roman"/>
                <w:b/>
                <w:i/>
              </w:rPr>
            </w:pPr>
            <w:r w:rsidRPr="00D360A3">
              <w:rPr>
                <w:rFonts w:ascii="Times New Roman" w:hAnsi="Times New Roman"/>
              </w:rPr>
              <w:t>https://biblioclub.ru/index.php?page=book_red&amp;id=271593&amp;sr=1</w:t>
            </w:r>
          </w:p>
          <w:p w:rsidR="00154B60" w:rsidRPr="00D360A3" w:rsidRDefault="00154B60" w:rsidP="0072406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2. </w:t>
            </w:r>
            <w:r w:rsidRPr="00D360A3">
              <w:rPr>
                <w:rFonts w:ascii="Times New Roman" w:hAnsi="Times New Roman"/>
                <w:bCs/>
                <w:shd w:val="clear" w:color="auto" w:fill="FFFFFF"/>
              </w:rPr>
              <w:t>Безопасность жизнедеятельности</w:t>
            </w:r>
            <w:r w:rsidRPr="00D360A3">
              <w:rPr>
                <w:rFonts w:ascii="Times New Roman" w:hAnsi="Times New Roman"/>
                <w:shd w:val="clear" w:color="auto" w:fill="FFFFFF"/>
              </w:rPr>
              <w:t>: Учебник / М.В. Графкина, Б.Н. Нюнин, В.А. Михайлов. - М.: Форум: НИЦ Инфра-М, 2013. - 416 с.</w:t>
            </w:r>
            <w:r w:rsidRPr="00D360A3">
              <w:rPr>
                <w:rFonts w:ascii="Times New Roman" w:hAnsi="Times New Roman"/>
              </w:rPr>
              <w:t xml:space="preserve"> </w:t>
            </w:r>
            <w:hyperlink r:id="rId7" w:history="1">
              <w:r w:rsidRPr="00D360A3">
                <w:rPr>
                  <w:rStyle w:val="a4"/>
                  <w:rFonts w:ascii="Times New Roman" w:hAnsi="Times New Roman"/>
                </w:rPr>
                <w:t>http://znanium.com/catalog.php?bookinfo=365800</w:t>
              </w:r>
            </w:hyperlink>
          </w:p>
          <w:p w:rsidR="00154B60" w:rsidRPr="00F16E43" w:rsidRDefault="00154B60" w:rsidP="0072406A">
            <w:pPr>
              <w:spacing w:after="6" w:line="240" w:lineRule="auto"/>
              <w:ind w:left="40" w:firstLine="13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i/>
                <w:lang w:eastAsia="ru-RU"/>
              </w:rPr>
              <w:t>Программное обеспечение и Интернет-ресурсы:</w:t>
            </w:r>
            <w:r w:rsidRPr="00F16E43">
              <w:rPr>
                <w:rFonts w:ascii="Times New Roman" w:eastAsia="Times New Roman" w:hAnsi="Times New Roman"/>
                <w:b/>
                <w:i/>
                <w:lang w:eastAsia="ru-RU"/>
              </w:rPr>
              <w:br/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интернет-энциклопедия Википедия (https://ru.wikipedia.org/), «Консультант Плюс». </w:t>
            </w:r>
          </w:p>
          <w:p w:rsidR="00154B60" w:rsidRPr="00F16E43" w:rsidRDefault="00154B60" w:rsidP="0072406A">
            <w:pPr>
              <w:spacing w:after="6" w:line="240" w:lineRule="auto"/>
              <w:ind w:left="40" w:right="61" w:firstLine="135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i/>
                <w:lang w:eastAsia="ru-RU"/>
              </w:rPr>
              <w:t>Для освоения данной дисциплины требуются следующие инструментальные и программные средства:</w:t>
            </w:r>
          </w:p>
          <w:p w:rsidR="00154B60" w:rsidRPr="00F16E43" w:rsidRDefault="00154B60" w:rsidP="0072406A">
            <w:pPr>
              <w:spacing w:after="6" w:line="240" w:lineRule="auto"/>
              <w:ind w:left="40" w:right="61" w:firstLine="13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- учебно-методический кабинет и специализированная аудитория,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оборудованные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компьютером и мультимедийным проектором;</w:t>
            </w:r>
          </w:p>
          <w:p w:rsidR="00154B60" w:rsidRPr="00F16E43" w:rsidRDefault="00154B60" w:rsidP="0072406A">
            <w:pPr>
              <w:spacing w:after="6" w:line="240" w:lineRule="auto"/>
              <w:ind w:left="40" w:right="61" w:firstLine="13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- лецинзионное программное обеспечение: ОС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Microsoft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Windows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XP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/7, офисный пакет   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Microsoft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Office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2007;</w:t>
            </w:r>
          </w:p>
          <w:p w:rsidR="00154B60" w:rsidRPr="00F16E43" w:rsidRDefault="00154B60" w:rsidP="0072406A">
            <w:pPr>
              <w:spacing w:after="6" w:line="240" w:lineRule="auto"/>
              <w:ind w:left="40" w:right="61" w:firstLine="13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- канал связи с Интернетом;</w:t>
            </w:r>
          </w:p>
          <w:p w:rsidR="00154B60" w:rsidRPr="00F16E43" w:rsidRDefault="00154B60" w:rsidP="0072406A">
            <w:pPr>
              <w:spacing w:after="6" w:line="240" w:lineRule="auto"/>
              <w:ind w:left="40" w:right="61" w:firstLine="13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- образцы первичных средств пожаротушения.</w:t>
            </w:r>
          </w:p>
        </w:tc>
      </w:tr>
      <w:tr w:rsidR="00154B60" w:rsidRPr="00F16E43" w:rsidTr="0072406A">
        <w:tc>
          <w:tcPr>
            <w:tcW w:w="2311" w:type="dxa"/>
          </w:tcPr>
          <w:p w:rsidR="00154B60" w:rsidRPr="00F16E43" w:rsidRDefault="00154B60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877" w:type="dxa"/>
            <w:vAlign w:val="center"/>
          </w:tcPr>
          <w:p w:rsidR="00154B60" w:rsidRPr="00D360A3" w:rsidRDefault="00154B60" w:rsidP="0072406A">
            <w:pPr>
              <w:spacing w:after="6" w:line="240" w:lineRule="auto"/>
              <w:ind w:left="40" w:firstLine="13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60A3">
              <w:rPr>
                <w:rFonts w:ascii="Times New Roman" w:hAnsi="Times New Roman"/>
              </w:rPr>
              <w:t xml:space="preserve">Тесты, работа с глоссарием, работа с </w:t>
            </w:r>
            <w:proofErr w:type="gramStart"/>
            <w:r w:rsidRPr="00D360A3">
              <w:rPr>
                <w:rFonts w:ascii="Times New Roman" w:hAnsi="Times New Roman"/>
              </w:rPr>
              <w:t>интернет-источниками</w:t>
            </w:r>
            <w:proofErr w:type="gramEnd"/>
            <w:r w:rsidRPr="00D360A3">
              <w:rPr>
                <w:rFonts w:ascii="Times New Roman" w:hAnsi="Times New Roman"/>
              </w:rPr>
              <w:t>, собеседования, доклады, сообщения.</w:t>
            </w:r>
          </w:p>
        </w:tc>
      </w:tr>
      <w:tr w:rsidR="00154B60" w:rsidRPr="00F16E43" w:rsidTr="0072406A">
        <w:tc>
          <w:tcPr>
            <w:tcW w:w="2311" w:type="dxa"/>
          </w:tcPr>
          <w:p w:rsidR="00154B60" w:rsidRPr="00F16E43" w:rsidRDefault="00154B60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877" w:type="dxa"/>
            <w:vAlign w:val="center"/>
          </w:tcPr>
          <w:p w:rsidR="00154B60" w:rsidRPr="00F16E43" w:rsidRDefault="00154B60" w:rsidP="0072406A">
            <w:pPr>
              <w:spacing w:after="6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Зачёт.</w:t>
            </w:r>
          </w:p>
          <w:p w:rsidR="00154B60" w:rsidRPr="00F16E43" w:rsidRDefault="00154B60" w:rsidP="0072406A">
            <w:pPr>
              <w:spacing w:after="6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03B8C" w:rsidRDefault="00B03B8C">
      <w:bookmarkStart w:id="0" w:name="_GoBack"/>
      <w:bookmarkEnd w:id="0"/>
    </w:p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397"/>
    <w:multiLevelType w:val="hybridMultilevel"/>
    <w:tmpl w:val="B0F40308"/>
    <w:lvl w:ilvl="0" w:tplc="05CE106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E4"/>
    <w:rsid w:val="00154B60"/>
    <w:rsid w:val="004F4EE4"/>
    <w:rsid w:val="00B0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4B60"/>
    <w:pPr>
      <w:ind w:left="720"/>
      <w:contextualSpacing/>
    </w:pPr>
  </w:style>
  <w:style w:type="character" w:styleId="a4">
    <w:name w:val="Hyperlink"/>
    <w:uiPriority w:val="99"/>
    <w:rsid w:val="00154B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4B60"/>
    <w:pPr>
      <w:ind w:left="720"/>
      <w:contextualSpacing/>
    </w:pPr>
  </w:style>
  <w:style w:type="character" w:styleId="a4">
    <w:name w:val="Hyperlink"/>
    <w:uiPriority w:val="99"/>
    <w:rsid w:val="00154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.php?bookinfo=365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271593&amp;sr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2017-09-14T05:19:00Z</dcterms:created>
  <dcterms:modified xsi:type="dcterms:W3CDTF">2017-09-14T05:19:00Z</dcterms:modified>
</cp:coreProperties>
</file>