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DA" w:rsidRPr="00F16E43" w:rsidRDefault="004517DA" w:rsidP="004517DA">
      <w:pPr>
        <w:spacing w:after="3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«Информационные технологии в профессиональной деятельности»</w:t>
      </w:r>
    </w:p>
    <w:tbl>
      <w:tblPr>
        <w:tblW w:w="107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50"/>
        <w:gridCol w:w="8335"/>
      </w:tblGrid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left="-25" w:firstLine="42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Целью освоения дисциплины «Информационные технологии в профессиональной деятельности» является формирование у обучающихся системы: знаний о сущности информации, информационных процессах в сфере юридической деятельности; умений применять информационно-коммуникационные технологии для поиска и обработки информационных массивов в сфере профессиональной деятельности с учетом основных требований информационной безопасности; навыков владения компьютерной техникой, профессиональными информационными технологиями.</w:t>
            </w:r>
            <w:proofErr w:type="gramEnd"/>
          </w:p>
        </w:tc>
      </w:tr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290" w:type="dxa"/>
            <w:vAlign w:val="center"/>
          </w:tcPr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firstLine="25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Дисциплина «Информационные технологии в профессиональной деятельности» относится к базовой части (Б</w:t>
            </w:r>
            <w:proofErr w:type="gram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.Б.4)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учебного плана по направлению подготовки 40.03.01 Юриспруденция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290" w:type="dxa"/>
            <w:vAlign w:val="center"/>
          </w:tcPr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left="142" w:firstLine="11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результате освоения дисциплины обучающийся должен обладать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4517DA" w:rsidRPr="00F16E43" w:rsidRDefault="004517DA" w:rsidP="004517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40" w:lineRule="auto"/>
              <w:ind w:left="0" w:firstLine="25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4517DA" w:rsidRPr="00F16E43" w:rsidRDefault="004517DA" w:rsidP="004517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40" w:lineRule="auto"/>
              <w:ind w:left="0" w:firstLine="25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c</w:t>
            </w:r>
            <w:proofErr w:type="spellStart"/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пособность</w:t>
            </w:r>
            <w:proofErr w:type="spellEnd"/>
            <w:proofErr w:type="gramEnd"/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работать с информацией в глобальных компьютерных сетях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(ОК-4).</w:t>
            </w:r>
          </w:p>
        </w:tc>
      </w:tr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 результате освоения дисциплины</w:t>
            </w:r>
          </w:p>
        </w:tc>
        <w:tc>
          <w:tcPr>
            <w:tcW w:w="8290" w:type="dxa"/>
          </w:tcPr>
          <w:p w:rsidR="004517DA" w:rsidRPr="00F16E43" w:rsidRDefault="004517DA" w:rsidP="0072406A">
            <w:pPr>
              <w:spacing w:after="6" w:line="240" w:lineRule="auto"/>
              <w:ind w:firstLine="25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результате освоения дисциплины, обучающиеся </w:t>
            </w:r>
            <w:proofErr w:type="gram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должен</w:t>
            </w:r>
            <w:proofErr w:type="gram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4517DA" w:rsidRPr="00F16E43" w:rsidRDefault="004517DA" w:rsidP="0072406A">
            <w:pPr>
              <w:spacing w:after="6" w:line="240" w:lineRule="auto"/>
              <w:ind w:firstLine="259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состав, функции и конкретные возможности аппаратного и программного обеспечения компьютерных систем, основные методы и средства хранения, поиска, систематизации, обработки, передачи информации, состав, функции и конкретные возможности инструментария прикладных программ при работе с информационными массивами в текстовых и табличных редакторах, состав, функции и основные возможности профессионально-ориентированных информационно-поисковых систем, основные меры и мероприятия по обеспечению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информационной безопасности в профессиональной деятельности, основы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архитектуры локальных и глобальных вычислительных сетей, правила организации обмена информацией в компьютерных сетях, организацию поисковых систем и ресурсов, основные методы поиска, обработки, передачи информации в сетях.</w:t>
            </w:r>
          </w:p>
          <w:p w:rsidR="004517DA" w:rsidRPr="00F16E43" w:rsidRDefault="004517DA" w:rsidP="0072406A">
            <w:pPr>
              <w:spacing w:after="6" w:line="240" w:lineRule="auto"/>
              <w:ind w:firstLine="2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Уметь: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управлять работой компьютерной системы, применять информационно-коммуникационные технологии для решения различных профессиональных задач, осуществлять поиск информации в компьютерных системах, создавать и редактировать текстовые и числовые массивы данных профессионального назначения, применять инструментарий профессионально-ориентированных информационно-поисковых систем для решения профессиональных задач;</w:t>
            </w:r>
          </w:p>
          <w:p w:rsidR="004517DA" w:rsidRPr="00F16E43" w:rsidRDefault="004517DA" w:rsidP="0072406A">
            <w:pPr>
              <w:spacing w:after="6" w:line="240" w:lineRule="auto"/>
              <w:ind w:firstLine="2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использовать методы и средства обеспечения информационной безопасности с целью предотвращения несанкционированного доступа, злоумышленной модификации или утраты информации; осуществлять поиск информации в компьютерных сетях, работать с различными типами профессионально ориентированных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интернет-ресурсов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517DA" w:rsidRPr="00F16E43" w:rsidRDefault="004517DA" w:rsidP="0072406A">
            <w:pPr>
              <w:spacing w:after="6" w:line="240" w:lineRule="auto"/>
              <w:ind w:firstLine="259"/>
              <w:jc w:val="both"/>
              <w:rPr>
                <w:rFonts w:ascii="Times New Roman" w:eastAsia="Times New Roman" w:hAnsi="Times New Roman"/>
                <w:b/>
                <w:i/>
                <w:kern w:val="18"/>
                <w:highlight w:val="yellow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Владеть: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навыками управления компьютерной системой, навыками применения инструментария прикладных программ для решения профессиональных задач, навыками поиска, хранения и систематизации информации, навыками компьютерной обработки документации, статистической информации и графического представления данных, навыками работы с информационно-поисковыми системами, используемыми в профессиональной деятельности, навыками работы с данными в глобальных компьютерных сетях, навыками безопасной работы и защиты информации в компьютерных системах и сетях.</w:t>
            </w:r>
            <w:proofErr w:type="gramEnd"/>
          </w:p>
        </w:tc>
      </w:tr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8290" w:type="dxa"/>
            <w:vAlign w:val="center"/>
          </w:tcPr>
          <w:p w:rsidR="004517DA" w:rsidRPr="00727277" w:rsidRDefault="004517DA" w:rsidP="007240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1.Базовые понятия. Информационные процессы в системах. </w:t>
            </w:r>
          </w:p>
          <w:p w:rsidR="004517DA" w:rsidRPr="00727277" w:rsidRDefault="004517DA" w:rsidP="0072406A">
            <w:pPr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2. Классификация информационных систем.</w:t>
            </w:r>
          </w:p>
          <w:p w:rsidR="004517DA" w:rsidRPr="00727277" w:rsidRDefault="004517DA" w:rsidP="007240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3. АИС в области юриспруденции.</w:t>
            </w:r>
          </w:p>
          <w:p w:rsidR="004517DA" w:rsidRPr="00727277" w:rsidRDefault="004517DA" w:rsidP="0072406A">
            <w:pPr>
              <w:pStyle w:val="a3"/>
              <w:tabs>
                <w:tab w:val="left" w:pos="335"/>
              </w:tabs>
              <w:spacing w:line="240" w:lineRule="auto"/>
              <w:ind w:left="0" w:right="61"/>
              <w:textAlignment w:val="baseline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4. Электронный офис. Потоки информации в офисе.</w:t>
            </w:r>
          </w:p>
          <w:p w:rsidR="004517DA" w:rsidRPr="00727277" w:rsidRDefault="004517DA" w:rsidP="007240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5. Информационный процесс накопления и хранения данных.</w:t>
            </w:r>
          </w:p>
          <w:p w:rsidR="004517DA" w:rsidRPr="00727277" w:rsidRDefault="004517DA" w:rsidP="007240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6. СУБД </w:t>
            </w:r>
            <w:r w:rsidRPr="00727277">
              <w:rPr>
                <w:rFonts w:ascii="Times New Roman" w:hAnsi="Times New Roman"/>
                <w:lang w:val="en-US"/>
              </w:rPr>
              <w:t>ACCESS</w:t>
            </w:r>
            <w:r w:rsidRPr="00727277">
              <w:rPr>
                <w:rFonts w:ascii="Times New Roman" w:hAnsi="Times New Roman"/>
              </w:rPr>
              <w:t>. Основные принципы создания таблиц в базах данных.</w:t>
            </w:r>
          </w:p>
          <w:p w:rsidR="004517DA" w:rsidRPr="00727277" w:rsidRDefault="004517DA" w:rsidP="0072406A">
            <w:pPr>
              <w:spacing w:line="240" w:lineRule="auto"/>
              <w:ind w:right="255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lastRenderedPageBreak/>
              <w:t>Тема 7. Запросы, отчеты, формы в базах данных.</w:t>
            </w:r>
          </w:p>
          <w:p w:rsidR="004517DA" w:rsidRPr="00727277" w:rsidRDefault="004517DA" w:rsidP="007240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8. Классификация сетей. Глобальные телекоммуникационные сети.</w:t>
            </w:r>
          </w:p>
          <w:p w:rsidR="004517DA" w:rsidRPr="00727277" w:rsidRDefault="004517DA" w:rsidP="0072406A">
            <w:pPr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9. Информационные ресурсы сети Интернет. Электронная почта. </w:t>
            </w:r>
          </w:p>
          <w:p w:rsidR="004517DA" w:rsidRPr="00727277" w:rsidRDefault="004517DA" w:rsidP="0072406A">
            <w:pPr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10. Электронная коммерция. </w:t>
            </w:r>
          </w:p>
          <w:p w:rsidR="004517DA" w:rsidRPr="00727277" w:rsidRDefault="004517DA" w:rsidP="0072406A">
            <w:pPr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11. Технологии поисковых систем. </w:t>
            </w:r>
          </w:p>
          <w:p w:rsidR="004517DA" w:rsidRPr="00727277" w:rsidRDefault="004517DA" w:rsidP="0072406A">
            <w:pPr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12. СПС Консультант Плюс. СПС Гарант. </w:t>
            </w:r>
          </w:p>
          <w:p w:rsidR="004517DA" w:rsidRPr="00727277" w:rsidRDefault="004517DA" w:rsidP="0072406A">
            <w:pPr>
              <w:tabs>
                <w:tab w:val="left" w:pos="335"/>
              </w:tabs>
              <w:spacing w:after="6" w:line="240" w:lineRule="auto"/>
              <w:textAlignment w:val="baseline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13. Технологии защиты данных в сетях.</w:t>
            </w:r>
          </w:p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firstLine="25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17DA" w:rsidRPr="00F16E43" w:rsidTr="0072406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290" w:type="dxa"/>
            <w:vAlign w:val="center"/>
          </w:tcPr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right="62" w:firstLine="25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7D39F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 дополнительная</w:t>
            </w: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литература</w:t>
            </w:r>
          </w:p>
          <w:p w:rsidR="004517DA" w:rsidRPr="00411659" w:rsidRDefault="004517DA" w:rsidP="0072406A">
            <w:pPr>
              <w:jc w:val="both"/>
              <w:rPr>
                <w:rFonts w:ascii="Times New Roman" w:hAnsi="Times New Roman"/>
              </w:rPr>
            </w:pPr>
            <w:r w:rsidRPr="00411659">
              <w:rPr>
                <w:rFonts w:ascii="Times New Roman" w:hAnsi="Times New Roman"/>
              </w:rPr>
              <w:t>1.</w:t>
            </w:r>
            <w:hyperlink r:id="rId6" w:tgtFrame="_blank" w:history="1">
              <w:r w:rsidRPr="00411659">
                <w:rPr>
                  <w:rFonts w:ascii="Times New Roman" w:hAnsi="Times New Roman"/>
                </w:rPr>
                <w:t>Информатика и математика для юристов: учебник</w:t>
              </w:r>
            </w:hyperlink>
            <w:r w:rsidRPr="00411659">
              <w:rPr>
                <w:rFonts w:ascii="Times New Roman" w:hAnsi="Times New Roman"/>
              </w:rPr>
              <w:t xml:space="preserve"> Попов А. М., Сотников В. Н., Нагаева Е. И. Издатель: </w:t>
            </w:r>
            <w:proofErr w:type="spellStart"/>
            <w:r w:rsidRPr="00411659">
              <w:rPr>
                <w:rFonts w:ascii="Times New Roman" w:hAnsi="Times New Roman"/>
              </w:rPr>
              <w:t>Юнити</w:t>
            </w:r>
            <w:proofErr w:type="spellEnd"/>
            <w:r w:rsidRPr="00411659">
              <w:rPr>
                <w:rFonts w:ascii="Times New Roman" w:hAnsi="Times New Roman"/>
              </w:rPr>
              <w:t xml:space="preserve">-Дана, 2015, 391 стр. </w:t>
            </w:r>
            <w:hyperlink r:id="rId7" w:history="1">
              <w:r w:rsidRPr="00411659">
                <w:rPr>
                  <w:rStyle w:val="a4"/>
                  <w:rFonts w:ascii="Times New Roman" w:hAnsi="Times New Roman"/>
                </w:rPr>
                <w:t>https://biblioclub.ru/index.php?page=book_view_red&amp;book_id=115177</w:t>
              </w:r>
            </w:hyperlink>
          </w:p>
          <w:p w:rsidR="004517DA" w:rsidRDefault="004517DA" w:rsidP="007240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11659">
              <w:rPr>
                <w:rFonts w:ascii="Times New Roman" w:hAnsi="Times New Roman"/>
                <w:bCs/>
                <w:shd w:val="clear" w:color="auto" w:fill="FFFFFF"/>
              </w:rPr>
              <w:t>2.Информационные технологии в профессиональной деятельности</w:t>
            </w:r>
            <w:r w:rsidRPr="00411659">
              <w:rPr>
                <w:rFonts w:ascii="Times New Roman" w:hAnsi="Times New Roman"/>
                <w:shd w:val="clear" w:color="auto" w:fill="FFFFFF"/>
              </w:rPr>
              <w:t>: Учебное пособие / Е.Л. Федотова. - М.: ИД ФОРУМ: НИЦ ИНФРА-М, 2015. - 368 с.: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hyperlink r:id="rId8" w:history="1">
              <w:r w:rsidR="007D39F5" w:rsidRPr="00A22746">
                <w:rPr>
                  <w:rStyle w:val="a4"/>
                  <w:rFonts w:ascii="Times New Roman" w:hAnsi="Times New Roman"/>
                  <w:shd w:val="clear" w:color="auto" w:fill="FFFFFF"/>
                </w:rPr>
                <w:t>http://znanium.com/catalog.php?bookinfo=484751</w:t>
              </w:r>
            </w:hyperlink>
            <w:r w:rsidR="007D39F5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7D39F5" w:rsidRPr="005B3319" w:rsidRDefault="007D39F5" w:rsidP="007D39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3. </w:t>
            </w:r>
            <w:r w:rsidRPr="005B3319">
              <w:rPr>
                <w:rFonts w:ascii="Times New Roman" w:hAnsi="Times New Roman"/>
              </w:rPr>
              <w:t xml:space="preserve">Информационные технологии в юридической деятельности: Учебное пособие для студентов вузов, обучающихся по специальностям "Юриспруденция" и "Правоохранительная деятельность" / </w:t>
            </w:r>
            <w:proofErr w:type="spellStart"/>
            <w:r w:rsidRPr="005B3319">
              <w:rPr>
                <w:rFonts w:ascii="Times New Roman" w:hAnsi="Times New Roman"/>
              </w:rPr>
              <w:t>Згадзай</w:t>
            </w:r>
            <w:proofErr w:type="spellEnd"/>
            <w:r w:rsidRPr="005B3319">
              <w:rPr>
                <w:rFonts w:ascii="Times New Roman" w:hAnsi="Times New Roman"/>
              </w:rPr>
              <w:t xml:space="preserve"> О.Э., Казанцев С.Я., Дубинина Н.М. - М.:ЮНИТИ-ДАНА, 2015. - 335 с.: 60x90 1/16 ISBN 978-5-238-02548-3</w:t>
            </w:r>
          </w:p>
          <w:p w:rsidR="007D39F5" w:rsidRPr="005B3319" w:rsidRDefault="007D39F5" w:rsidP="007D39F5">
            <w:pPr>
              <w:rPr>
                <w:rFonts w:ascii="Times New Roman" w:hAnsi="Times New Roman"/>
              </w:rPr>
            </w:pPr>
            <w:hyperlink r:id="rId9" w:history="1">
              <w:r w:rsidRPr="005B3319">
                <w:rPr>
                  <w:rStyle w:val="a4"/>
                  <w:rFonts w:ascii="Times New Roman" w:hAnsi="Times New Roman"/>
                </w:rPr>
                <w:t>http://znanium.com/catalog/product/891162</w:t>
              </w:r>
            </w:hyperlink>
          </w:p>
          <w:p w:rsidR="007D39F5" w:rsidRPr="005B3319" w:rsidRDefault="007D39F5" w:rsidP="007D39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B3319">
              <w:rPr>
                <w:rFonts w:ascii="Times New Roman" w:hAnsi="Times New Roman"/>
              </w:rPr>
              <w:t>. Информационные технологии в юридической деятельности: учебное пособие</w:t>
            </w:r>
          </w:p>
          <w:p w:rsidR="007D39F5" w:rsidRPr="005B3319" w:rsidRDefault="007D39F5" w:rsidP="007D39F5">
            <w:pPr>
              <w:spacing w:after="0"/>
              <w:rPr>
                <w:rFonts w:ascii="Times New Roman" w:hAnsi="Times New Roman"/>
              </w:rPr>
            </w:pPr>
            <w:r w:rsidRPr="005B3319">
              <w:rPr>
                <w:rFonts w:ascii="Times New Roman" w:hAnsi="Times New Roman"/>
              </w:rPr>
              <w:t>Автор: </w:t>
            </w:r>
            <w:hyperlink r:id="rId10" w:history="1">
              <w:r w:rsidRPr="005B3319">
                <w:rPr>
                  <w:rStyle w:val="a4"/>
                  <w:rFonts w:ascii="Times New Roman" w:hAnsi="Times New Roman"/>
                </w:rPr>
                <w:t>Ельчанинова Н. Б.</w:t>
              </w:r>
            </w:hyperlink>
          </w:p>
          <w:p w:rsidR="007D39F5" w:rsidRPr="005B3319" w:rsidRDefault="007D39F5" w:rsidP="007D39F5">
            <w:pPr>
              <w:spacing w:after="0"/>
              <w:rPr>
                <w:rFonts w:ascii="Times New Roman" w:hAnsi="Times New Roman"/>
              </w:rPr>
            </w:pPr>
            <w:r w:rsidRPr="005B3319">
              <w:rPr>
                <w:rFonts w:ascii="Times New Roman" w:hAnsi="Times New Roman"/>
              </w:rPr>
              <w:t>Таганрог: </w:t>
            </w:r>
            <w:hyperlink r:id="rId11" w:history="1">
              <w:r w:rsidRPr="005B3319">
                <w:rPr>
                  <w:rStyle w:val="a4"/>
                  <w:rFonts w:ascii="Times New Roman" w:hAnsi="Times New Roman"/>
                </w:rPr>
                <w:t>Издательство Южного федерального университета</w:t>
              </w:r>
            </w:hyperlink>
            <w:r w:rsidRPr="005B3319">
              <w:rPr>
                <w:rFonts w:ascii="Times New Roman" w:hAnsi="Times New Roman"/>
              </w:rPr>
              <w:t>, 2016</w:t>
            </w:r>
          </w:p>
          <w:p w:rsidR="007D39F5" w:rsidRPr="005B3319" w:rsidRDefault="007D39F5" w:rsidP="007D39F5">
            <w:pPr>
              <w:spacing w:after="0"/>
              <w:rPr>
                <w:rFonts w:ascii="Times New Roman" w:hAnsi="Times New Roman"/>
              </w:rPr>
            </w:pPr>
            <w:r w:rsidRPr="005B3319">
              <w:rPr>
                <w:rFonts w:ascii="Times New Roman" w:hAnsi="Times New Roman"/>
              </w:rPr>
              <w:t>Объем: 130 стр.</w:t>
            </w:r>
          </w:p>
          <w:p w:rsidR="007D39F5" w:rsidRPr="00411659" w:rsidRDefault="007D39F5" w:rsidP="007D39F5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12" w:history="1">
              <w:r w:rsidRPr="00A22746">
                <w:rPr>
                  <w:rStyle w:val="a4"/>
                  <w:rFonts w:ascii="Times New Roman" w:hAnsi="Times New Roman"/>
                </w:rPr>
                <w:t>http://biblioclub.ru/index.php?page=book_red&amp;id=493039&amp;sr=1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4517DA" w:rsidRPr="00F16E43" w:rsidRDefault="004517DA" w:rsidP="0072406A">
            <w:pPr>
              <w:tabs>
                <w:tab w:val="left" w:pos="335"/>
              </w:tabs>
              <w:spacing w:before="120" w:after="6" w:line="240" w:lineRule="auto"/>
              <w:ind w:left="112" w:right="62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Интернет-ресурсы</w:t>
            </w:r>
            <w:bookmarkStart w:id="0" w:name="_GoBack"/>
            <w:bookmarkEnd w:id="0"/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Официальный интернет-портал органов государственной власти Российской Федерации «Официальная Россия». URL: www.gov.ru.</w:t>
            </w:r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Официальный интернет-портал правовой информации. URL: pravo.gov.ru.</w:t>
            </w:r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Интернет-портал Государственной автоматизированной системы Российской Федерации «Правосудие». URL: http://www.sudrf.ru.</w:t>
            </w:r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Право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универсальный правовой портал.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URL: http://www.pravo.ru.</w:t>
            </w:r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РосПравосудие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. URL: https://rospravosudie.com.</w:t>
            </w:r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Информационно-правовые порталы Garant.ru, Consultant.ru, Kodeks.ru,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LexPro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, ИПС «Законодательство России» (pravo.gov.ru).</w:t>
            </w:r>
          </w:p>
          <w:p w:rsidR="004517DA" w:rsidRPr="00F16E43" w:rsidRDefault="004517DA" w:rsidP="0072406A">
            <w:pPr>
              <w:tabs>
                <w:tab w:val="left" w:pos="335"/>
              </w:tabs>
              <w:spacing w:before="120" w:after="6" w:line="240" w:lineRule="auto"/>
              <w:ind w:right="62" w:firstLine="3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</w:t>
            </w:r>
          </w:p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Офисный пакет </w:t>
            </w:r>
            <w:proofErr w:type="spellStart"/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MicrosoftOffice</w:t>
            </w:r>
            <w:proofErr w:type="spellEnd"/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2007/2010/2013; антивирусные программы; справочно-правовые системы Консультант Плюс, Гарант, Кодекс или их </w:t>
            </w:r>
            <w:proofErr w:type="gramStart"/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интернет-версии</w:t>
            </w:r>
            <w:proofErr w:type="gramEnd"/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;  электронные учебники, пособия, задания, тесты кафедры информатики на учебном сервере.</w:t>
            </w:r>
          </w:p>
        </w:tc>
      </w:tr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290" w:type="dxa"/>
            <w:vAlign w:val="center"/>
          </w:tcPr>
          <w:p w:rsidR="004517DA" w:rsidRPr="007E4A85" w:rsidRDefault="004517DA" w:rsidP="004517DA">
            <w:pPr>
              <w:pStyle w:val="Default"/>
              <w:numPr>
                <w:ilvl w:val="0"/>
                <w:numId w:val="1"/>
              </w:numPr>
              <w:ind w:left="403"/>
              <w:rPr>
                <w:color w:val="auto"/>
                <w:sz w:val="22"/>
                <w:szCs w:val="22"/>
              </w:rPr>
            </w:pPr>
            <w:r w:rsidRPr="007E4A85">
              <w:rPr>
                <w:color w:val="auto"/>
                <w:sz w:val="22"/>
                <w:szCs w:val="22"/>
              </w:rPr>
              <w:t xml:space="preserve">проверка выполнения текущих практических и самостоятельных работ; </w:t>
            </w:r>
          </w:p>
          <w:p w:rsidR="004517DA" w:rsidRPr="007E4A85" w:rsidRDefault="004517DA" w:rsidP="004517DA">
            <w:pPr>
              <w:pStyle w:val="Default"/>
              <w:numPr>
                <w:ilvl w:val="0"/>
                <w:numId w:val="1"/>
              </w:numPr>
              <w:ind w:left="403"/>
              <w:rPr>
                <w:color w:val="auto"/>
                <w:sz w:val="22"/>
                <w:szCs w:val="22"/>
              </w:rPr>
            </w:pPr>
            <w:r w:rsidRPr="007E4A85">
              <w:rPr>
                <w:color w:val="auto"/>
                <w:sz w:val="22"/>
                <w:szCs w:val="22"/>
              </w:rPr>
              <w:t>устные опросы;</w:t>
            </w:r>
          </w:p>
          <w:p w:rsidR="004517DA" w:rsidRPr="007E4A85" w:rsidRDefault="004517DA" w:rsidP="004517DA">
            <w:pPr>
              <w:pStyle w:val="Default"/>
              <w:numPr>
                <w:ilvl w:val="0"/>
                <w:numId w:val="1"/>
              </w:numPr>
              <w:ind w:left="403"/>
              <w:rPr>
                <w:color w:val="auto"/>
                <w:sz w:val="22"/>
                <w:szCs w:val="22"/>
              </w:rPr>
            </w:pPr>
            <w:r w:rsidRPr="007E4A85">
              <w:rPr>
                <w:color w:val="auto"/>
                <w:sz w:val="22"/>
                <w:szCs w:val="22"/>
              </w:rPr>
              <w:t xml:space="preserve">контрольные работы по темам дисциплины; </w:t>
            </w:r>
          </w:p>
          <w:p w:rsidR="004517DA" w:rsidRPr="007E4A85" w:rsidRDefault="004517DA" w:rsidP="004517DA">
            <w:pPr>
              <w:pStyle w:val="Default"/>
              <w:numPr>
                <w:ilvl w:val="0"/>
                <w:numId w:val="1"/>
              </w:numPr>
              <w:ind w:left="403"/>
              <w:rPr>
                <w:color w:val="auto"/>
                <w:sz w:val="22"/>
                <w:szCs w:val="22"/>
              </w:rPr>
            </w:pPr>
            <w:r w:rsidRPr="007E4A85">
              <w:rPr>
                <w:color w:val="auto"/>
                <w:sz w:val="22"/>
                <w:szCs w:val="22"/>
              </w:rPr>
              <w:t xml:space="preserve">написание и презентация докладов, рефератов; </w:t>
            </w:r>
          </w:p>
          <w:p w:rsidR="004517DA" w:rsidRPr="007E4A85" w:rsidRDefault="004517DA" w:rsidP="0072406A">
            <w:pPr>
              <w:tabs>
                <w:tab w:val="left" w:pos="335"/>
              </w:tabs>
              <w:spacing w:after="6" w:line="240" w:lineRule="auto"/>
              <w:ind w:left="142"/>
              <w:jc w:val="both"/>
              <w:textAlignment w:val="baseline"/>
              <w:rPr>
                <w:rFonts w:ascii="Times New Roman" w:hAnsi="Times New Roman"/>
              </w:rPr>
            </w:pPr>
            <w:r w:rsidRPr="007E4A85">
              <w:rPr>
                <w:rFonts w:ascii="Times New Roman" w:hAnsi="Times New Roman"/>
              </w:rPr>
              <w:t>промежуточное тестирование по отдельным разделам дисциплины</w:t>
            </w:r>
          </w:p>
          <w:p w:rsidR="004517DA" w:rsidRDefault="004517DA" w:rsidP="0072406A">
            <w:pPr>
              <w:tabs>
                <w:tab w:val="left" w:pos="335"/>
              </w:tabs>
              <w:spacing w:after="6" w:line="240" w:lineRule="auto"/>
              <w:ind w:left="142"/>
              <w:jc w:val="both"/>
              <w:textAlignment w:val="baseline"/>
            </w:pPr>
          </w:p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17DA" w:rsidRPr="00F16E43" w:rsidTr="0072406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290" w:type="dxa"/>
            <w:vAlign w:val="center"/>
          </w:tcPr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Зачёт, экзамен.</w:t>
            </w:r>
          </w:p>
        </w:tc>
      </w:tr>
    </w:tbl>
    <w:p w:rsidR="00B03B8C" w:rsidRDefault="00B03B8C"/>
    <w:sectPr w:rsidR="00B03B8C" w:rsidSect="004517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784"/>
    <w:multiLevelType w:val="hybridMultilevel"/>
    <w:tmpl w:val="1FBE2734"/>
    <w:lvl w:ilvl="0" w:tplc="16A2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6224"/>
    <w:multiLevelType w:val="hybridMultilevel"/>
    <w:tmpl w:val="5DAC1CD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3D"/>
    <w:rsid w:val="004517DA"/>
    <w:rsid w:val="007D39F5"/>
    <w:rsid w:val="00B03B8C"/>
    <w:rsid w:val="00E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7DA"/>
    <w:pPr>
      <w:ind w:left="720"/>
      <w:contextualSpacing/>
    </w:pPr>
  </w:style>
  <w:style w:type="character" w:styleId="a4">
    <w:name w:val="Hyperlink"/>
    <w:uiPriority w:val="99"/>
    <w:rsid w:val="004517DA"/>
    <w:rPr>
      <w:color w:val="0000FF"/>
      <w:u w:val="single"/>
    </w:rPr>
  </w:style>
  <w:style w:type="paragraph" w:customStyle="1" w:styleId="Default">
    <w:name w:val="Default"/>
    <w:uiPriority w:val="99"/>
    <w:rsid w:val="00451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7DA"/>
    <w:pPr>
      <w:ind w:left="720"/>
      <w:contextualSpacing/>
    </w:pPr>
  </w:style>
  <w:style w:type="character" w:styleId="a4">
    <w:name w:val="Hyperlink"/>
    <w:uiPriority w:val="99"/>
    <w:rsid w:val="004517DA"/>
    <w:rPr>
      <w:color w:val="0000FF"/>
      <w:u w:val="single"/>
    </w:rPr>
  </w:style>
  <w:style w:type="paragraph" w:customStyle="1" w:styleId="Default">
    <w:name w:val="Default"/>
    <w:uiPriority w:val="99"/>
    <w:rsid w:val="00451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847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view_red&amp;book_id=115177" TargetMode="External"/><Relationship Id="rId12" Type="http://schemas.openxmlformats.org/officeDocument/2006/relationships/hyperlink" Target="http://biblioclub.ru/index.php?page=book_red&amp;id=493039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5177&amp;sr=1" TargetMode="External"/><Relationship Id="rId11" Type="http://schemas.openxmlformats.org/officeDocument/2006/relationships/hyperlink" Target="http://biblioclub.ru/index.php?page=publisher_red&amp;pub_id=164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author_red&amp;id=180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8911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2017-09-14T05:21:00Z</dcterms:created>
  <dcterms:modified xsi:type="dcterms:W3CDTF">2018-08-31T18:09:00Z</dcterms:modified>
</cp:coreProperties>
</file>