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58" w:rsidRPr="003F4715" w:rsidRDefault="00980758" w:rsidP="0098075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«Уголовно-исполнительное право»</w:t>
      </w:r>
    </w:p>
    <w:p w:rsidR="00980758" w:rsidRPr="003F4715" w:rsidRDefault="00980758" w:rsidP="0098075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25"/>
        <w:gridCol w:w="7898"/>
      </w:tblGrid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autoSpaceDE w:val="0"/>
              <w:autoSpaceDN w:val="0"/>
              <w:adjustRightInd w:val="0"/>
              <w:spacing w:after="0" w:line="240" w:lineRule="auto"/>
              <w:ind w:left="117" w:right="101" w:firstLine="283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lang w:eastAsia="zh-CN"/>
              </w:rPr>
              <w:t xml:space="preserve">Целью освоения дисциплины «Уголовно-исполнительное право» является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формирование теоретических знаний об основах уголовно-исполнительного права, его специфики и области применения; изучение понятийно-категориального аппарата уголовно-исполнительного права; усвоение основных положений уголовно-исполнительного законодательства России и их назначения; вырабатывание мировоззрения о сущности уголовно-исполнительной политики и месте (роли) пенитенциарного права в противодействии преступности; привитие практических навыков и умений по реализации норм уголовно-исполнительного законодательства России.</w:t>
            </w:r>
            <w:proofErr w:type="gramEnd"/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</w:t>
            </w:r>
            <w:r w:rsidRPr="003F4715">
              <w:rPr>
                <w:rFonts w:ascii="Times New Roman" w:eastAsia="Times New Roman" w:hAnsi="Times New Roman"/>
                <w:lang w:eastAsia="zh-CN"/>
              </w:rPr>
              <w:t>Уголовно-исполнительное право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» относится к вариативной части (обязательная дисциплина) (Б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.В.ОД.16.) </w:t>
            </w:r>
            <w:r w:rsidRPr="003F4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учебного плана по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направлению подготовки 40.03.01 Юриспруденция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4715">
              <w:rPr>
                <w:rFonts w:ascii="Times New Roman" w:eastAsia="Times New Roman" w:hAnsi="Times New Roman"/>
                <w:lang w:eastAsia="zh-CN"/>
              </w:rPr>
              <w:t xml:space="preserve">В результате освоения дисциплины обучающийся должен обладать </w:t>
            </w:r>
            <w:r w:rsidRPr="003F4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3F4715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980758" w:rsidRPr="003F4715" w:rsidRDefault="00980758" w:rsidP="006F67EA">
            <w:pPr>
              <w:spacing w:after="0" w:line="240" w:lineRule="auto"/>
              <w:ind w:right="101" w:firstLine="258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к самоорганизации и самообразованию (ОК-7);</w:t>
            </w:r>
          </w:p>
          <w:p w:rsidR="00980758" w:rsidRPr="003F4715" w:rsidRDefault="00980758" w:rsidP="006F67EA">
            <w:pPr>
              <w:spacing w:after="0"/>
              <w:ind w:right="101" w:firstLine="283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работать на благо общества и государства (ОПK-2);</w:t>
            </w:r>
          </w:p>
          <w:p w:rsidR="00980758" w:rsidRPr="003F4715" w:rsidRDefault="00980758" w:rsidP="006F67EA">
            <w:pPr>
              <w:spacing w:after="0"/>
              <w:ind w:right="101" w:firstLine="283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осуществлять профессиональную деятельность на основе развитого правосознания, правового мышления и правовой культуры (ПK-2);</w:t>
            </w:r>
          </w:p>
          <w:p w:rsidR="00980758" w:rsidRPr="003F4715" w:rsidRDefault="00980758" w:rsidP="006F67EA">
            <w:pPr>
              <w:spacing w:after="0"/>
              <w:ind w:right="101" w:firstLine="283"/>
              <w:jc w:val="both"/>
              <w:rPr>
                <w:rFonts w:ascii="Times New Roman" w:eastAsia="Times New Roman" w:hAnsi="Times New Roman"/>
              </w:rPr>
            </w:pPr>
            <w:r w:rsidRPr="003F4715">
              <w:rPr>
                <w:rFonts w:ascii="Times New Roman" w:eastAsia="Times New Roman" w:hAnsi="Times New Roman"/>
              </w:rPr>
              <w:t>– способностью юридически правильно квалифицировать факты и обстоятельства (ПК-6);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33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980758" w:rsidRPr="003F4715" w:rsidRDefault="00980758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spacing w:val="-8"/>
                <w:lang w:eastAsia="ru-RU"/>
              </w:rPr>
              <w:t xml:space="preserve">Знать: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методы 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 xml:space="preserve">способы самоорганизации и  самообразования;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основные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 xml:space="preserve"> положения науки и понятийно-категориальный аппарат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уголовно-исполнительного права, </w:t>
            </w:r>
            <w:r w:rsidRPr="003F4715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отечественную правоприменительную практику в сфере исполнения уголовных наказаний;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пенитенциарное законодательство России и международные акты в сфере исполнения и отбывания уголовных наказаний, а также порядок реализации и применения правовых норм в сфере исполнения и отбывания уголовных наказаний, способы защиты прав, свобод и законных интересов личности.</w:t>
            </w:r>
            <w:proofErr w:type="gramEnd"/>
          </w:p>
          <w:p w:rsidR="00980758" w:rsidRPr="003F4715" w:rsidRDefault="00980758" w:rsidP="006F67EA">
            <w:pPr>
              <w:spacing w:after="0" w:line="240" w:lineRule="auto"/>
              <w:ind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использовать методы 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способы самоорганизации и самообразования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в профессиональной деятельности; осуществлять профессиональную деятельность на основе развитого правосознания, правового мышления и правовой культуры; самостоятельно анализировать, толковать и правильно применять (реализовать) норм отечественного законодательства и международные акты в сфере исполнения и отбывания уголовных наказаний; юридически правильно квалифицировать факты и обстоятельства </w:t>
            </w:r>
            <w:r w:rsidRPr="003F4715">
              <w:rPr>
                <w:rFonts w:ascii="Times New Roman" w:eastAsia="Times New Roman" w:hAnsi="Times New Roman"/>
                <w:spacing w:val="-8"/>
                <w:lang w:eastAsia="ru-RU"/>
              </w:rPr>
              <w:t>в сфере исполнения уголовных наказаний.</w:t>
            </w:r>
            <w:proofErr w:type="gramEnd"/>
          </w:p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283"/>
              <w:jc w:val="both"/>
              <w:textAlignment w:val="baseline"/>
              <w:rPr>
                <w:rFonts w:ascii="Times New Roman" w:eastAsia="Times New Roman" w:hAnsi="Times New Roman"/>
                <w:i/>
                <w:kern w:val="18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навыками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 xml:space="preserve">самоорганизации и самообразования при изучении уголовно-исполнительного права; навыками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осуществленияпрофессиональнойдеятельности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основе развитого правосознания, правового мышления и правовой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культуры</w:t>
            </w:r>
            <w:proofErr w:type="gramStart"/>
            <w:r w:rsidRPr="003F4715">
              <w:rPr>
                <w:rFonts w:ascii="Times New Roman" w:eastAsia="Times New Roman" w:hAnsi="Times New Roman"/>
                <w:lang w:eastAsia="ru-RU"/>
              </w:rPr>
              <w:t>;н</w:t>
            </w:r>
            <w:proofErr w:type="gramEnd"/>
            <w:r w:rsidRPr="003F4715">
              <w:rPr>
                <w:rFonts w:ascii="Times New Roman" w:eastAsia="Times New Roman" w:hAnsi="Times New Roman"/>
                <w:lang w:eastAsia="ru-RU"/>
              </w:rPr>
              <w:t>авыками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анализа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толкования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применения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и реализации </w:t>
            </w:r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норм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отечественного законодательства и международные акты в сфере исполнения и отбывания уголовных наказаний; навыками </w:t>
            </w:r>
            <w:proofErr w:type="spellStart"/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>квалифицирования</w:t>
            </w:r>
            <w:proofErr w:type="spellEnd"/>
            <w:r w:rsidRPr="003F4715">
              <w:rPr>
                <w:rFonts w:ascii="Times New Roman" w:eastAsia="Times New Roman" w:hAnsi="Times New Roman"/>
                <w:bCs/>
                <w:lang w:eastAsia="ru-RU"/>
              </w:rPr>
              <w:t xml:space="preserve"> фактов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и обстоятельств, а также принимать обоснованных решений в конкретных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пенитенциарно-практических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ситуациях.</w:t>
            </w: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853" w:type="dxa"/>
            <w:vAlign w:val="center"/>
          </w:tcPr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Понятие уголовно-исполнительного права. Предмет, метод и система курса. Современная уголовно-исполнительная политика. Наука уголовно-исполнительного права.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Уголовно-исполнительное законодательство Российской Федерации и его характеристика.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lastRenderedPageBreak/>
              <w:t>Исполнение уголовного наказания. Понятие и средства правового регулирования.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Общая характеристика правового положения осужденных к уголовным наказаниям.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 xml:space="preserve">Учреждения и органы, исполняющие уголовные наказания. </w:t>
            </w:r>
            <w:proofErr w:type="gramStart"/>
            <w:r w:rsidRPr="00C917C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917C7">
              <w:rPr>
                <w:rFonts w:ascii="Times New Roman" w:hAnsi="Times New Roman" w:cs="Times New Roman"/>
              </w:rPr>
              <w:t xml:space="preserve"> деятельностью учреждений и органов, исполняющих уголовные наказания.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Правовые основы и порядок исполнения уголовных наказаний, несвязанных с изоляцией осужденного от общества.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Общие положения исполнения наказания в виде лишения свободы.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 w:cs="Times New Roman"/>
              </w:rPr>
              <w:t>Режим в условиях исправительных учреждений: понятие функции и основные средства обеспечения.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  <w:iCs/>
              </w:rPr>
              <w:t xml:space="preserve">Труд, профессиональное образование и </w:t>
            </w:r>
            <w:r w:rsidRPr="00C917C7">
              <w:rPr>
                <w:rFonts w:ascii="Times New Roman" w:hAnsi="Times New Roman"/>
              </w:rPr>
              <w:t>профессиональная подготовка осужденных к лишению свободы. Организация воспитательного воздействия на осужденных к лишению свободы в процессе исполнения наказания.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  <w:iCs/>
              </w:rPr>
              <w:t xml:space="preserve">Исполнение наказания в виде лишения </w:t>
            </w:r>
            <w:r w:rsidRPr="00C917C7">
              <w:rPr>
                <w:rFonts w:ascii="Times New Roman" w:hAnsi="Times New Roman"/>
                <w:bCs/>
              </w:rPr>
              <w:t xml:space="preserve">свободы в исправительных учреждениях </w:t>
            </w:r>
            <w:r w:rsidRPr="00C917C7">
              <w:rPr>
                <w:rFonts w:ascii="Times New Roman" w:hAnsi="Times New Roman"/>
              </w:rPr>
              <w:t>разных видов. Изменение условий содержания осужденных.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  <w:iCs/>
              </w:rPr>
              <w:t xml:space="preserve">Порядок и условия исполнения наказания </w:t>
            </w:r>
            <w:r w:rsidRPr="00C917C7">
              <w:rPr>
                <w:rFonts w:ascii="Times New Roman" w:hAnsi="Times New Roman"/>
              </w:rPr>
              <w:t>в воспитательных колониях.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</w:rPr>
              <w:t>Порядок и условия исполнения наказаний в отношении военнослужащих.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575"/>
              </w:tabs>
              <w:suppressAutoHyphens/>
              <w:spacing w:after="0" w:line="240" w:lineRule="auto"/>
              <w:ind w:left="575" w:right="61"/>
              <w:contextualSpacing/>
              <w:jc w:val="both"/>
              <w:textAlignment w:val="baseline"/>
            </w:pPr>
            <w:r w:rsidRPr="00C917C7">
              <w:rPr>
                <w:rFonts w:ascii="Times New Roman" w:hAnsi="Times New Roman"/>
              </w:rPr>
              <w:t>Освобождение от отбывания наказания. Социальная адаптация лиц, освобожденных от наказания. Организация контроля за условно осужденными.</w:t>
            </w:r>
          </w:p>
          <w:p w:rsidR="00980758" w:rsidRPr="00C917C7" w:rsidRDefault="00980758" w:rsidP="00980758">
            <w:pPr>
              <w:pStyle w:val="a3"/>
              <w:numPr>
                <w:ilvl w:val="0"/>
                <w:numId w:val="2"/>
              </w:numPr>
              <w:tabs>
                <w:tab w:val="left" w:pos="1251"/>
              </w:tabs>
              <w:spacing w:after="0" w:line="240" w:lineRule="auto"/>
              <w:ind w:right="10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7C7">
              <w:rPr>
                <w:rFonts w:ascii="Times New Roman" w:hAnsi="Times New Roman"/>
                <w:bCs/>
                <w:spacing w:val="-2"/>
              </w:rPr>
              <w:t xml:space="preserve">Международно-правовые стандарты обращения с заключенными </w:t>
            </w:r>
            <w:r w:rsidRPr="00C917C7">
              <w:rPr>
                <w:rFonts w:ascii="Times New Roman" w:hAnsi="Times New Roman"/>
                <w:bCs/>
              </w:rPr>
              <w:t xml:space="preserve">и проблемы </w:t>
            </w:r>
            <w:r w:rsidRPr="00C917C7">
              <w:rPr>
                <w:rFonts w:ascii="Times New Roman" w:hAnsi="Times New Roman"/>
              </w:rPr>
              <w:t>их реализации. Исполнение уголовных наказаний в зарубежных странах</w:t>
            </w:r>
          </w:p>
        </w:tc>
      </w:tr>
      <w:tr w:rsidR="00980758" w:rsidRPr="003F4715" w:rsidTr="006F67EA">
        <w:trPr>
          <w:trHeight w:val="516"/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pacing w:val="-8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853" w:type="dxa"/>
            <w:vAlign w:val="center"/>
          </w:tcPr>
          <w:p w:rsidR="00980758" w:rsidRDefault="00980758" w:rsidP="006F67EA">
            <w:pPr>
              <w:keepNext/>
              <w:keepLines/>
              <w:spacing w:after="0" w:line="240" w:lineRule="auto"/>
              <w:ind w:left="117" w:right="101" w:firstLine="283"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2F177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</w:p>
          <w:p w:rsidR="002F177A" w:rsidRDefault="002F177A" w:rsidP="002F177A">
            <w:pPr>
              <w:pStyle w:val="a6"/>
              <w:rPr>
                <w:color w:val="000000"/>
                <w:sz w:val="22"/>
                <w:szCs w:val="22"/>
              </w:rPr>
            </w:pPr>
            <w:r w:rsidRPr="002F177A">
              <w:rPr>
                <w:color w:val="000000"/>
                <w:sz w:val="22"/>
                <w:szCs w:val="22"/>
              </w:rPr>
              <w:t xml:space="preserve">Уголовно-исполнительное право: учебное пособие Иншаков С.М., Лебедев С.Я.,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Эриашвили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 Н.Д. Издатель: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Юнити-Дана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, 2015, 303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, : 9-е изд.,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. и доп. https://biblioclub.ru/index.php?page=book_red&amp;id=114555&amp;sr=1 </w:t>
            </w:r>
          </w:p>
          <w:p w:rsidR="002F177A" w:rsidRPr="002F177A" w:rsidRDefault="002F177A" w:rsidP="002F177A">
            <w:pPr>
              <w:pStyle w:val="a6"/>
              <w:rPr>
                <w:color w:val="000000"/>
                <w:sz w:val="22"/>
                <w:szCs w:val="22"/>
              </w:rPr>
            </w:pPr>
            <w:r w:rsidRPr="002F177A">
              <w:rPr>
                <w:color w:val="000000"/>
                <w:sz w:val="22"/>
                <w:szCs w:val="22"/>
              </w:rPr>
              <w:t>Уголовно-исполнительное право</w:t>
            </w:r>
            <w:proofErr w:type="gramStart"/>
            <w:r w:rsidRPr="002F177A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F177A">
              <w:rPr>
                <w:color w:val="000000"/>
                <w:sz w:val="22"/>
                <w:szCs w:val="22"/>
              </w:rPr>
              <w:t xml:space="preserve"> учебное пособие для студентов вузов, обучающихся по специальности «Юриспруденция» Лебедев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С.Я.,Иншаков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 С.М.,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Багмет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 А.М. Издатель: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Юнити-Дана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, 2015, 287 стр., 8-е изд.,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>. и доп. https://biblioclub.ru/index.php?page=book_red&amp;id=446576&amp;sr=1</w:t>
            </w:r>
          </w:p>
          <w:p w:rsidR="002F177A" w:rsidRPr="002F177A" w:rsidRDefault="002F177A" w:rsidP="002F177A">
            <w:pPr>
              <w:pStyle w:val="a6"/>
              <w:rPr>
                <w:color w:val="000000"/>
                <w:sz w:val="22"/>
                <w:szCs w:val="22"/>
              </w:rPr>
            </w:pPr>
            <w:r w:rsidRPr="002F177A">
              <w:rPr>
                <w:color w:val="000000"/>
                <w:sz w:val="22"/>
                <w:szCs w:val="22"/>
              </w:rPr>
              <w:t>Уголовно-исполнительное право Российской Федерации: Лекции / А.К. Романов. М.: Форум: НИЦ ИНФРА-М, 2014. URL: http://znanium.com/catalog.php?item=booksearch&amp;code=уголовно-исполнительное %20право#none</w:t>
            </w:r>
          </w:p>
          <w:p w:rsidR="002F177A" w:rsidRPr="002F177A" w:rsidRDefault="002F177A" w:rsidP="002F177A">
            <w:pPr>
              <w:pStyle w:val="a6"/>
              <w:rPr>
                <w:color w:val="000000"/>
                <w:sz w:val="22"/>
                <w:szCs w:val="22"/>
              </w:rPr>
            </w:pPr>
            <w:r w:rsidRPr="002F177A">
              <w:rPr>
                <w:color w:val="000000"/>
                <w:sz w:val="22"/>
                <w:szCs w:val="22"/>
              </w:rPr>
              <w:t xml:space="preserve"> Бунин О.Ю.,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Слифиш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 М.В. Исполнение не связанных с изоляцией от общества уголовных наказаний в органах военного управления: учебное пособие. М.: НИЦ ИНФРА-М, 2016. URL: http://znanium.com/bookread2.php?book=545267</w:t>
            </w:r>
          </w:p>
          <w:p w:rsidR="002F177A" w:rsidRPr="002F177A" w:rsidRDefault="002F177A" w:rsidP="002F177A">
            <w:pPr>
              <w:pStyle w:val="a6"/>
              <w:rPr>
                <w:color w:val="000000"/>
                <w:sz w:val="22"/>
                <w:szCs w:val="22"/>
              </w:rPr>
            </w:pPr>
            <w:r w:rsidRPr="002F177A">
              <w:rPr>
                <w:color w:val="000000"/>
                <w:sz w:val="22"/>
                <w:szCs w:val="22"/>
              </w:rPr>
              <w:t xml:space="preserve"> Головастова Ю.А. Осужденный как субъект уголовно-исполнительных правоотношений. Рязань: Академия ФСИН России, 2010 [Электронный ресурс]// URL: http://znanium.com/bookread2.php?book= 771427.</w:t>
            </w:r>
          </w:p>
          <w:p w:rsidR="002F177A" w:rsidRPr="002F177A" w:rsidRDefault="002F177A" w:rsidP="002F177A">
            <w:pPr>
              <w:pStyle w:val="a6"/>
              <w:rPr>
                <w:color w:val="000000"/>
                <w:sz w:val="22"/>
                <w:szCs w:val="22"/>
              </w:rPr>
            </w:pPr>
            <w:r w:rsidRPr="002F177A">
              <w:rPr>
                <w:color w:val="000000"/>
                <w:sz w:val="22"/>
                <w:szCs w:val="22"/>
              </w:rPr>
              <w:t xml:space="preserve">Рыбак М.С.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Ресоциализация</w:t>
            </w:r>
            <w:proofErr w:type="spellEnd"/>
            <w:r w:rsidRPr="002F177A">
              <w:rPr>
                <w:color w:val="000000"/>
                <w:sz w:val="22"/>
                <w:szCs w:val="22"/>
              </w:rPr>
              <w:t xml:space="preserve"> осужденных к лишению свободы: проблемы теории и практики. - 2-е изд., </w:t>
            </w:r>
            <w:proofErr w:type="spellStart"/>
            <w:r w:rsidRPr="002F177A">
              <w:rPr>
                <w:color w:val="000000"/>
                <w:sz w:val="22"/>
                <w:szCs w:val="22"/>
              </w:rPr>
              <w:t>испр</w:t>
            </w:r>
            <w:proofErr w:type="gramStart"/>
            <w:r w:rsidRPr="002F177A">
              <w:rPr>
                <w:color w:val="000000"/>
                <w:sz w:val="22"/>
                <w:szCs w:val="22"/>
              </w:rPr>
              <w:t>.и</w:t>
            </w:r>
            <w:proofErr w:type="spellEnd"/>
            <w:proofErr w:type="gramEnd"/>
            <w:r w:rsidRPr="002F177A">
              <w:rPr>
                <w:color w:val="000000"/>
                <w:sz w:val="22"/>
                <w:szCs w:val="22"/>
              </w:rPr>
              <w:t xml:space="preserve"> доп. - Саратов: Изд-во ГОУ ВПО "СГАП". 2004</w:t>
            </w:r>
          </w:p>
          <w:p w:rsidR="00980758" w:rsidRPr="003F4715" w:rsidRDefault="00980758" w:rsidP="006F67EA">
            <w:pPr>
              <w:tabs>
                <w:tab w:val="left" w:pos="533"/>
                <w:tab w:val="left" w:pos="684"/>
                <w:tab w:val="left" w:pos="851"/>
                <w:tab w:val="left" w:pos="993"/>
              </w:tabs>
              <w:spacing w:after="0" w:line="240" w:lineRule="auto"/>
              <w:ind w:left="402" w:right="10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</w:t>
            </w:r>
          </w:p>
          <w:p w:rsidR="00980758" w:rsidRPr="003F4715" w:rsidRDefault="00980758" w:rsidP="006F67EA">
            <w:pPr>
              <w:tabs>
                <w:tab w:val="left" w:pos="684"/>
              </w:tabs>
              <w:spacing w:after="0" w:line="240" w:lineRule="auto"/>
              <w:ind w:left="119" w:right="102" w:firstLine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Операционная система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XP и выше.</w:t>
            </w:r>
          </w:p>
          <w:p w:rsidR="00980758" w:rsidRPr="003F4715" w:rsidRDefault="00980758" w:rsidP="006F67EA">
            <w:pPr>
              <w:tabs>
                <w:tab w:val="left" w:pos="497"/>
              </w:tabs>
              <w:spacing w:after="0" w:line="240" w:lineRule="auto"/>
              <w:ind w:left="400"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Пакеты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ПОобщего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3F4715">
              <w:rPr>
                <w:rFonts w:ascii="Times New Roman" w:eastAsia="Times New Roman" w:hAnsi="Times New Roman"/>
                <w:lang w:eastAsia="ru-RU"/>
              </w:rPr>
              <w:t>MicrosoftOffice</w:t>
            </w:r>
            <w:proofErr w:type="spellEnd"/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и др.</w:t>
            </w:r>
          </w:p>
          <w:p w:rsidR="00980758" w:rsidRPr="003F4715" w:rsidRDefault="00980758" w:rsidP="006F67EA">
            <w:pPr>
              <w:spacing w:after="0" w:line="240" w:lineRule="auto"/>
              <w:ind w:left="119" w:right="102" w:firstLine="28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980758" w:rsidRPr="00894F27" w:rsidRDefault="00980758" w:rsidP="0098075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F27">
              <w:rPr>
                <w:rFonts w:ascii="Times New Roman" w:eastAsia="Times New Roman" w:hAnsi="Times New Roman"/>
              </w:rPr>
              <w:lastRenderedPageBreak/>
              <w:t xml:space="preserve">Судебные и нормативные акты РФ </w:t>
            </w:r>
            <w:r w:rsidRPr="00894F27">
              <w:rPr>
                <w:rFonts w:ascii="Times New Roman" w:eastAsia="Times New Roman" w:hAnsi="Times New Roman"/>
                <w:lang w:val="en-US"/>
              </w:rPr>
              <w:t>URL</w:t>
            </w:r>
            <w:r w:rsidRPr="00894F27">
              <w:rPr>
                <w:rFonts w:ascii="Times New Roman" w:eastAsia="Times New Roman" w:hAnsi="Times New Roman"/>
              </w:rPr>
              <w:t>: http://sudact.ru/</w:t>
            </w:r>
          </w:p>
          <w:p w:rsidR="00980758" w:rsidRPr="003F4715" w:rsidRDefault="00980758" w:rsidP="00980758">
            <w:pPr>
              <w:numPr>
                <w:ilvl w:val="0"/>
                <w:numId w:val="1"/>
              </w:numPr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Судебная практика: </w:t>
            </w:r>
            <w:hyperlink r:id="rId5" w:history="1">
              <w:r w:rsidRPr="003F4715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URL</w:t>
              </w:r>
              <w:r w:rsidRPr="003F47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:</w:t>
              </w:r>
              <w:proofErr w:type="spellStart"/>
              <w:r w:rsidRPr="003F4715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3F4715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://rospravosudie.com/</w:t>
              </w:r>
            </w:hyperlink>
          </w:p>
          <w:p w:rsidR="00980758" w:rsidRPr="003F4715" w:rsidRDefault="00980758" w:rsidP="00980758">
            <w:pPr>
              <w:numPr>
                <w:ilvl w:val="0"/>
                <w:numId w:val="1"/>
              </w:numPr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Официальный сайт ФСИН России –  </w:t>
            </w:r>
            <w:hyperlink r:id="rId6" w:history="1">
              <w:r w:rsidRPr="003F4715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http://www.фсин.ru</w:t>
              </w:r>
            </w:hyperlink>
          </w:p>
          <w:p w:rsidR="00980758" w:rsidRPr="003F4715" w:rsidRDefault="00980758" w:rsidP="00980758">
            <w:pPr>
              <w:numPr>
                <w:ilvl w:val="0"/>
                <w:numId w:val="1"/>
              </w:numPr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Научная социальная сеть уголовно-правовой и криминологической направленности - http://crimpravo.ru/ </w:t>
            </w:r>
          </w:p>
          <w:p w:rsidR="00980758" w:rsidRPr="003F4715" w:rsidRDefault="00980758" w:rsidP="006F67EA">
            <w:pPr>
              <w:tabs>
                <w:tab w:val="left" w:pos="993"/>
              </w:tabs>
              <w:spacing w:after="0" w:line="240" w:lineRule="auto"/>
              <w:ind w:left="117" w:right="101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758" w:rsidRPr="003F4715" w:rsidTr="006F67EA">
        <w:trPr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853" w:type="dxa"/>
            <w:vAlign w:val="center"/>
          </w:tcPr>
          <w:p w:rsidR="00980758" w:rsidRPr="00C917C7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4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7C7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со статданными о преступности; работа с монографией; собеседование.  </w:t>
            </w:r>
            <w:proofErr w:type="gramEnd"/>
          </w:p>
        </w:tc>
      </w:tr>
      <w:tr w:rsidR="00980758" w:rsidRPr="003F4715" w:rsidTr="006F67EA">
        <w:trPr>
          <w:trHeight w:val="802"/>
          <w:tblCellSpacing w:w="15" w:type="dxa"/>
        </w:trPr>
        <w:tc>
          <w:tcPr>
            <w:tcW w:w="1980" w:type="dxa"/>
            <w:vAlign w:val="center"/>
          </w:tcPr>
          <w:p w:rsidR="00980758" w:rsidRPr="003F4715" w:rsidRDefault="0098075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853" w:type="dxa"/>
            <w:vAlign w:val="center"/>
          </w:tcPr>
          <w:p w:rsidR="00980758" w:rsidRPr="003F4715" w:rsidRDefault="00980758" w:rsidP="006F67EA">
            <w:pPr>
              <w:tabs>
                <w:tab w:val="left" w:pos="275"/>
              </w:tabs>
              <w:spacing w:after="0" w:line="240" w:lineRule="auto"/>
              <w:ind w:left="117" w:right="101" w:firstLine="40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pacing w:val="-4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03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17"/>
    <w:multiLevelType w:val="hybridMultilevel"/>
    <w:tmpl w:val="4C7ED6D2"/>
    <w:lvl w:ilvl="0" w:tplc="C0783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9ED"/>
    <w:multiLevelType w:val="hybridMultilevel"/>
    <w:tmpl w:val="01AC6EBA"/>
    <w:lvl w:ilvl="0" w:tplc="05BEB298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91B"/>
    <w:rsid w:val="0003473E"/>
    <w:rsid w:val="002F177A"/>
    <w:rsid w:val="00980758"/>
    <w:rsid w:val="0098491B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758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80758"/>
    <w:rPr>
      <w:color w:val="0000FF"/>
      <w:u w:val="single"/>
    </w:rPr>
  </w:style>
  <w:style w:type="character" w:customStyle="1" w:styleId="apple-converted-space">
    <w:name w:val="apple-converted-space"/>
    <w:rsid w:val="00980758"/>
  </w:style>
  <w:style w:type="character" w:customStyle="1" w:styleId="a4">
    <w:name w:val="Абзац списка Знак"/>
    <w:link w:val="a3"/>
    <w:rsid w:val="00980758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2F1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758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980758"/>
    <w:rPr>
      <w:color w:val="0000FF"/>
      <w:u w:val="single"/>
    </w:rPr>
  </w:style>
  <w:style w:type="character" w:customStyle="1" w:styleId="apple-converted-space">
    <w:name w:val="apple-converted-space"/>
    <w:rsid w:val="00980758"/>
  </w:style>
  <w:style w:type="character" w:customStyle="1" w:styleId="a4">
    <w:name w:val="Абзац списка Знак"/>
    <w:link w:val="a3"/>
    <w:rsid w:val="009807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2;&#1089;&#1080;&#1085;.ru" TargetMode="External"/><Relationship Id="rId5" Type="http://schemas.openxmlformats.org/officeDocument/2006/relationships/hyperlink" Target="URL:https://rospravosudie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2017-09-15T04:50:00Z</dcterms:created>
  <dcterms:modified xsi:type="dcterms:W3CDTF">2018-08-29T10:55:00Z</dcterms:modified>
</cp:coreProperties>
</file>