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591" w:rsidRPr="003F4715" w:rsidRDefault="000D2591" w:rsidP="000D2591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F47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Аннотация рабочей программы дисциплины</w:t>
      </w:r>
    </w:p>
    <w:p w:rsidR="000D2591" w:rsidRPr="003F4715" w:rsidRDefault="000D2591" w:rsidP="000D2591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F47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«Юридическая техника»</w:t>
      </w:r>
    </w:p>
    <w:tbl>
      <w:tblPr>
        <w:tblW w:w="10207" w:type="dxa"/>
        <w:tblCellSpacing w:w="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450"/>
        <w:gridCol w:w="7757"/>
      </w:tblGrid>
      <w:tr w:rsidR="000D2591" w:rsidRPr="003F4715" w:rsidTr="006F67EA">
        <w:trPr>
          <w:trHeight w:val="1104"/>
          <w:tblCellSpacing w:w="15" w:type="dxa"/>
        </w:trPr>
        <w:tc>
          <w:tcPr>
            <w:tcW w:w="2405" w:type="dxa"/>
            <w:vAlign w:val="center"/>
          </w:tcPr>
          <w:p w:rsidR="000D2591" w:rsidRPr="003F4715" w:rsidRDefault="000D2591" w:rsidP="006F6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 w:rsidRPr="003F4715">
              <w:rPr>
                <w:rFonts w:ascii="Times New Roman" w:hAnsi="Times New Roman"/>
                <w:b/>
                <w:bCs/>
              </w:rPr>
              <w:t>Цель изучения дисциплины</w:t>
            </w:r>
          </w:p>
        </w:tc>
        <w:tc>
          <w:tcPr>
            <w:tcW w:w="7712" w:type="dxa"/>
            <w:vAlign w:val="center"/>
          </w:tcPr>
          <w:p w:rsidR="000D2591" w:rsidRPr="003F4715" w:rsidRDefault="000D2591" w:rsidP="006F67EA">
            <w:pPr>
              <w:autoSpaceDE w:val="0"/>
              <w:autoSpaceDN w:val="0"/>
              <w:adjustRightInd w:val="0"/>
              <w:spacing w:after="0" w:line="240" w:lineRule="auto"/>
              <w:ind w:left="76" w:right="158" w:firstLine="471"/>
              <w:jc w:val="both"/>
              <w:rPr>
                <w:rFonts w:ascii="Times New Roman" w:eastAsia="Arial Unicode MS" w:hAnsi="Times New Roman"/>
                <w:color w:val="000000"/>
              </w:rPr>
            </w:pPr>
            <w:r w:rsidRPr="003F4715">
              <w:rPr>
                <w:rFonts w:ascii="Times New Roman" w:eastAsia="Arial Unicode MS" w:hAnsi="Times New Roman"/>
                <w:color w:val="000000"/>
              </w:rPr>
              <w:t xml:space="preserve">Целью освоения дисциплины «Юридическая техника» является </w:t>
            </w:r>
            <w:r w:rsidRPr="003F4715">
              <w:rPr>
                <w:rFonts w:ascii="Times New Roman" w:hAnsi="Times New Roman"/>
                <w:shd w:val="clear" w:color="auto" w:fill="FFFFFF"/>
              </w:rPr>
              <w:t xml:space="preserve">подготовка обучающихся к практической правовой деятельности путем выработки умений и навыков правильного составления, </w:t>
            </w:r>
            <w:r w:rsidRPr="003F4715">
              <w:rPr>
                <w:rFonts w:ascii="Times New Roman" w:hAnsi="Times New Roman"/>
              </w:rPr>
              <w:t>толкования, оформления</w:t>
            </w:r>
            <w:r w:rsidRPr="003F4715">
              <w:rPr>
                <w:rFonts w:ascii="Times New Roman" w:hAnsi="Times New Roman"/>
                <w:shd w:val="clear" w:color="auto" w:fill="FFFFFF"/>
              </w:rPr>
              <w:t>юридических документов.</w:t>
            </w:r>
          </w:p>
        </w:tc>
      </w:tr>
      <w:tr w:rsidR="000D2591" w:rsidRPr="003F4715" w:rsidTr="006F67EA">
        <w:trPr>
          <w:tblCellSpacing w:w="15" w:type="dxa"/>
        </w:trPr>
        <w:tc>
          <w:tcPr>
            <w:tcW w:w="2405" w:type="dxa"/>
            <w:vAlign w:val="center"/>
          </w:tcPr>
          <w:p w:rsidR="000D2591" w:rsidRPr="003F4715" w:rsidRDefault="000D2591" w:rsidP="006F6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 w:rsidRPr="003F4715">
              <w:rPr>
                <w:rFonts w:ascii="Times New Roman" w:hAnsi="Times New Roman"/>
                <w:b/>
                <w:bCs/>
              </w:rPr>
              <w:t>Место дисциплины в структуре образовательной программы</w:t>
            </w:r>
          </w:p>
        </w:tc>
        <w:tc>
          <w:tcPr>
            <w:tcW w:w="7712" w:type="dxa"/>
            <w:vAlign w:val="center"/>
          </w:tcPr>
          <w:p w:rsidR="000D2591" w:rsidRPr="003F4715" w:rsidRDefault="000D2591" w:rsidP="006F67EA">
            <w:pPr>
              <w:spacing w:after="0" w:line="240" w:lineRule="auto"/>
              <w:ind w:left="76" w:right="158" w:firstLine="47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4715">
              <w:rPr>
                <w:rFonts w:ascii="Times New Roman" w:eastAsia="Times New Roman" w:hAnsi="Times New Roman" w:cs="Tahoma"/>
                <w:lang w:eastAsia="ru-RU"/>
              </w:rPr>
              <w:t>Дисциплина «Юридическая техника» относится к вариативной части  (дисциплина по выбору) (Б</w:t>
            </w:r>
            <w:proofErr w:type="gramStart"/>
            <w:r w:rsidRPr="003F4715">
              <w:rPr>
                <w:rFonts w:ascii="Times New Roman" w:eastAsia="Times New Roman" w:hAnsi="Times New Roman" w:cs="Tahoma"/>
                <w:lang w:eastAsia="ru-RU"/>
              </w:rPr>
              <w:t>1</w:t>
            </w:r>
            <w:proofErr w:type="gramEnd"/>
            <w:r w:rsidRPr="003F4715">
              <w:rPr>
                <w:rFonts w:ascii="Times New Roman" w:eastAsia="Times New Roman" w:hAnsi="Times New Roman" w:cs="Tahoma"/>
                <w:lang w:eastAsia="ru-RU"/>
              </w:rPr>
              <w:t>.В.ДВ.3.1) учебного плана по направлению подготовки 40.03.01. Юриспруденция.</w:t>
            </w:r>
          </w:p>
        </w:tc>
      </w:tr>
      <w:tr w:rsidR="000D2591" w:rsidRPr="003F4715" w:rsidTr="006F67EA">
        <w:trPr>
          <w:tblCellSpacing w:w="15" w:type="dxa"/>
        </w:trPr>
        <w:tc>
          <w:tcPr>
            <w:tcW w:w="2405" w:type="dxa"/>
            <w:vAlign w:val="center"/>
          </w:tcPr>
          <w:p w:rsidR="000D2591" w:rsidRPr="003F4715" w:rsidRDefault="000D2591" w:rsidP="006F6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 w:rsidRPr="003F4715">
              <w:rPr>
                <w:rFonts w:ascii="Times New Roman" w:hAnsi="Times New Roman"/>
                <w:b/>
                <w:bCs/>
              </w:rPr>
              <w:t>Формируемые компетенции</w:t>
            </w:r>
          </w:p>
        </w:tc>
        <w:tc>
          <w:tcPr>
            <w:tcW w:w="7712" w:type="dxa"/>
            <w:vAlign w:val="center"/>
          </w:tcPr>
          <w:p w:rsidR="000D2591" w:rsidRPr="003F4715" w:rsidRDefault="000D2591" w:rsidP="006F67EA">
            <w:pPr>
              <w:tabs>
                <w:tab w:val="left" w:pos="335"/>
              </w:tabs>
              <w:spacing w:after="0" w:line="240" w:lineRule="auto"/>
              <w:ind w:left="76" w:right="158" w:firstLine="471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lang w:eastAsia="ru-RU"/>
              </w:rPr>
              <w:t>В результате освоения дисциплины обучающийся должен обладать следующими компетенциями:</w:t>
            </w:r>
          </w:p>
          <w:p w:rsidR="000D2591" w:rsidRPr="003F4715" w:rsidRDefault="000D2591" w:rsidP="006F67EA">
            <w:pPr>
              <w:spacing w:after="0" w:line="240" w:lineRule="auto"/>
              <w:ind w:left="76" w:right="158" w:firstLine="47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lang w:eastAsia="ru-RU"/>
              </w:rPr>
              <w:t xml:space="preserve">– способностью </w:t>
            </w:r>
            <w:r w:rsidRPr="003F4715">
              <w:rPr>
                <w:rFonts w:ascii="Times New Roman" w:hAnsi="Times New Roman"/>
                <w:color w:val="000000"/>
                <w:shd w:val="clear" w:color="auto" w:fill="FFFFFF"/>
              </w:rPr>
              <w:t>участвовать в разработке нормативных правовых актов в соответствии с профилем своей профессиональной деятельности</w:t>
            </w:r>
            <w:r w:rsidRPr="003F4715">
              <w:rPr>
                <w:rFonts w:ascii="Times New Roman" w:eastAsia="Times New Roman" w:hAnsi="Times New Roman"/>
                <w:lang w:eastAsia="ru-RU"/>
              </w:rPr>
              <w:t xml:space="preserve"> (ПК-1);</w:t>
            </w:r>
          </w:p>
          <w:p w:rsidR="000D2591" w:rsidRPr="003F4715" w:rsidRDefault="000D2591" w:rsidP="006F67EA">
            <w:pPr>
              <w:tabs>
                <w:tab w:val="left" w:pos="275"/>
              </w:tabs>
              <w:spacing w:after="0" w:line="240" w:lineRule="auto"/>
              <w:ind w:left="76" w:right="158" w:firstLine="471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lang w:eastAsia="ru-RU"/>
              </w:rPr>
              <w:t xml:space="preserve">– </w:t>
            </w:r>
            <w:r w:rsidRPr="003F4715">
              <w:rPr>
                <w:rFonts w:ascii="Times New Roman" w:hAnsi="Times New Roman"/>
                <w:color w:val="333333"/>
                <w:shd w:val="clear" w:color="auto" w:fill="FFFFFF"/>
              </w:rPr>
              <w:t>владением навыками подготовки юридических документов</w:t>
            </w:r>
            <w:r w:rsidRPr="003F4715">
              <w:rPr>
                <w:rFonts w:ascii="Times New Roman" w:eastAsia="Times New Roman" w:hAnsi="Times New Roman"/>
                <w:lang w:eastAsia="ru-RU"/>
              </w:rPr>
              <w:t xml:space="preserve"> (ПК-7);</w:t>
            </w:r>
          </w:p>
          <w:p w:rsidR="000D2591" w:rsidRPr="003F4715" w:rsidRDefault="000D2591" w:rsidP="006F67EA">
            <w:pPr>
              <w:tabs>
                <w:tab w:val="left" w:pos="275"/>
              </w:tabs>
              <w:spacing w:after="0" w:line="240" w:lineRule="auto"/>
              <w:ind w:left="76" w:right="158" w:firstLine="471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lang w:eastAsia="ru-RU"/>
              </w:rPr>
              <w:t xml:space="preserve">– способностью </w:t>
            </w:r>
            <w:r w:rsidRPr="003F4715">
              <w:rPr>
                <w:rFonts w:ascii="Times New Roman" w:hAnsi="Times New Roman"/>
                <w:color w:val="000000"/>
                <w:shd w:val="clear" w:color="auto" w:fill="FFFFFF"/>
              </w:rPr>
              <w:t>правильно и полно отражать результаты профессиональной деятельности в юридической и иной документации</w:t>
            </w:r>
            <w:r w:rsidRPr="003F4715">
              <w:rPr>
                <w:rFonts w:ascii="Times New Roman" w:eastAsia="Times New Roman" w:hAnsi="Times New Roman"/>
                <w:lang w:eastAsia="ru-RU"/>
              </w:rPr>
              <w:t xml:space="preserve"> (ПК-13);</w:t>
            </w:r>
          </w:p>
          <w:p w:rsidR="000D2591" w:rsidRPr="003F4715" w:rsidRDefault="000D2591" w:rsidP="006F67EA">
            <w:pPr>
              <w:tabs>
                <w:tab w:val="left" w:pos="275"/>
              </w:tabs>
              <w:spacing w:after="0" w:line="240" w:lineRule="auto"/>
              <w:ind w:left="76" w:right="158" w:firstLine="471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lang w:eastAsia="ru-RU"/>
              </w:rPr>
              <w:t xml:space="preserve">– </w:t>
            </w:r>
            <w:r w:rsidRPr="003F4715">
              <w:rPr>
                <w:rFonts w:ascii="Times New Roman" w:hAnsi="Times New Roman"/>
                <w:color w:val="000000"/>
                <w:shd w:val="clear" w:color="auto" w:fill="FFFFFF"/>
              </w:rPr>
              <w:t>готов</w:t>
            </w:r>
            <w:r w:rsidRPr="003F4715">
              <w:rPr>
                <w:rFonts w:ascii="Times New Roman" w:eastAsia="Times New Roman" w:hAnsi="Times New Roman"/>
                <w:lang w:eastAsia="ru-RU"/>
              </w:rPr>
              <w:t>ностью</w:t>
            </w:r>
            <w:r w:rsidRPr="003F471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  <w:r w:rsidRPr="003F4715">
              <w:rPr>
                <w:rFonts w:ascii="Times New Roman" w:eastAsia="Times New Roman" w:hAnsi="Times New Roman"/>
                <w:lang w:eastAsia="ru-RU"/>
              </w:rPr>
              <w:t xml:space="preserve"> (ПК-14); </w:t>
            </w:r>
          </w:p>
          <w:p w:rsidR="000D2591" w:rsidRPr="003F4715" w:rsidRDefault="000D2591" w:rsidP="006F67EA">
            <w:pPr>
              <w:tabs>
                <w:tab w:val="left" w:pos="275"/>
              </w:tabs>
              <w:spacing w:after="0" w:line="240" w:lineRule="auto"/>
              <w:ind w:left="76" w:right="158" w:firstLine="471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lang w:eastAsia="ru-RU"/>
              </w:rPr>
              <w:t xml:space="preserve">– способностью </w:t>
            </w:r>
            <w:r w:rsidRPr="003F4715">
              <w:rPr>
                <w:rFonts w:ascii="Times New Roman" w:hAnsi="Times New Roman"/>
                <w:color w:val="333333"/>
                <w:shd w:val="clear" w:color="auto" w:fill="FFFFFF"/>
              </w:rPr>
              <w:t>толковать нормативные правовые акты</w:t>
            </w:r>
            <w:r w:rsidRPr="003F4715">
              <w:rPr>
                <w:rFonts w:ascii="Times New Roman" w:eastAsia="Times New Roman" w:hAnsi="Times New Roman"/>
                <w:lang w:eastAsia="ru-RU"/>
              </w:rPr>
              <w:t xml:space="preserve"> (ПК-15);</w:t>
            </w:r>
          </w:p>
          <w:p w:rsidR="000D2591" w:rsidRPr="003F4715" w:rsidRDefault="000D2591" w:rsidP="006F67EA">
            <w:pPr>
              <w:tabs>
                <w:tab w:val="left" w:pos="275"/>
              </w:tabs>
              <w:spacing w:after="0" w:line="240" w:lineRule="auto"/>
              <w:ind w:left="76" w:right="158" w:firstLine="471"/>
              <w:jc w:val="both"/>
              <w:textAlignment w:val="baseline"/>
              <w:rPr>
                <w:color w:val="000000"/>
                <w:shd w:val="clear" w:color="auto" w:fill="FFFFFF"/>
              </w:rPr>
            </w:pPr>
            <w:r w:rsidRPr="003F4715">
              <w:rPr>
                <w:rFonts w:ascii="Times New Roman" w:eastAsia="Times New Roman" w:hAnsi="Times New Roman"/>
                <w:lang w:eastAsia="ru-RU"/>
              </w:rPr>
              <w:t xml:space="preserve">– способностью </w:t>
            </w:r>
            <w:r w:rsidRPr="003F4715">
              <w:rPr>
                <w:rFonts w:ascii="Times New Roman" w:hAnsi="Times New Roman"/>
                <w:color w:val="000000"/>
                <w:shd w:val="clear" w:color="auto" w:fill="FFFFFF"/>
              </w:rPr>
              <w:t>давать квалифицированные юридические заключения и консультации в конкретных видах юридической деятельности</w:t>
            </w:r>
            <w:r w:rsidRPr="003F4715">
              <w:rPr>
                <w:rFonts w:ascii="Times New Roman" w:eastAsia="Times New Roman" w:hAnsi="Times New Roman"/>
                <w:lang w:eastAsia="ru-RU"/>
              </w:rPr>
              <w:t>(ПК-16).</w:t>
            </w:r>
          </w:p>
        </w:tc>
      </w:tr>
      <w:tr w:rsidR="000D2591" w:rsidRPr="003F4715" w:rsidTr="006F67EA">
        <w:trPr>
          <w:tblCellSpacing w:w="15" w:type="dxa"/>
        </w:trPr>
        <w:tc>
          <w:tcPr>
            <w:tcW w:w="2405" w:type="dxa"/>
            <w:vAlign w:val="center"/>
          </w:tcPr>
          <w:p w:rsidR="000D2591" w:rsidRPr="003F4715" w:rsidRDefault="000D2591" w:rsidP="006F6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 w:rsidRPr="003F4715">
              <w:rPr>
                <w:rFonts w:ascii="Times New Roman" w:hAnsi="Times New Roman"/>
                <w:b/>
                <w:bCs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7712" w:type="dxa"/>
            <w:vAlign w:val="center"/>
          </w:tcPr>
          <w:p w:rsidR="000D2591" w:rsidRPr="003F4715" w:rsidRDefault="000D2591" w:rsidP="006F67EA">
            <w:pPr>
              <w:spacing w:after="0" w:line="240" w:lineRule="auto"/>
              <w:ind w:left="76" w:right="158" w:firstLine="471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  <w:r w:rsidRPr="003F4715">
              <w:rPr>
                <w:rFonts w:ascii="Times New Roman" w:eastAsia="Times New Roman" w:hAnsi="Times New Roman" w:cs="Tahoma"/>
                <w:lang w:eastAsia="ru-RU"/>
              </w:rPr>
              <w:t xml:space="preserve">В результате освоения дисциплины </w:t>
            </w:r>
            <w:proofErr w:type="gramStart"/>
            <w:r w:rsidRPr="003F4715">
              <w:rPr>
                <w:rFonts w:ascii="Times New Roman" w:eastAsia="Times New Roman" w:hAnsi="Times New Roman" w:cs="Tahoma"/>
                <w:lang w:eastAsia="ru-RU"/>
              </w:rPr>
              <w:t>обучающийся</w:t>
            </w:r>
            <w:proofErr w:type="gramEnd"/>
            <w:r w:rsidRPr="003F4715">
              <w:rPr>
                <w:rFonts w:ascii="Times New Roman" w:eastAsia="Times New Roman" w:hAnsi="Times New Roman" w:cs="Tahoma"/>
                <w:lang w:eastAsia="ru-RU"/>
              </w:rPr>
              <w:t xml:space="preserve"> должен: </w:t>
            </w:r>
          </w:p>
          <w:p w:rsidR="000D2591" w:rsidRPr="003F4715" w:rsidRDefault="000D2591" w:rsidP="006F67EA">
            <w:pPr>
              <w:shd w:val="clear" w:color="auto" w:fill="FFFFFF"/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lang w:eastAsia="ru-RU"/>
              </w:rPr>
              <w:t>Знать</w:t>
            </w:r>
            <w:r w:rsidRPr="003F4715">
              <w:rPr>
                <w:rFonts w:ascii="Times New Roman" w:eastAsia="Times New Roman" w:hAnsi="Times New Roman"/>
                <w:lang w:eastAsia="ru-RU"/>
              </w:rPr>
              <w:t>: основные понятия и категории по дисциплине; основные средства, приемы, правила и виды юридической техники; проблемы и тенденции развития российского</w:t>
            </w:r>
            <w:r w:rsidRPr="003F4715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 законодательства, </w:t>
            </w:r>
            <w:r w:rsidRPr="003F4715">
              <w:rPr>
                <w:rFonts w:ascii="Times New Roman" w:eastAsia="Times New Roman" w:hAnsi="Times New Roman"/>
                <w:lang w:eastAsia="ru-RU"/>
              </w:rPr>
              <w:t>основные формы и способы его реализации, формы действия права.</w:t>
            </w:r>
          </w:p>
          <w:p w:rsidR="000D2591" w:rsidRPr="003F4715" w:rsidRDefault="000D2591" w:rsidP="006F67EA">
            <w:pPr>
              <w:shd w:val="clear" w:color="auto" w:fill="FFFFFF"/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3F4715">
              <w:rPr>
                <w:rFonts w:ascii="Times New Roman" w:eastAsia="Times New Roman" w:hAnsi="Times New Roman"/>
                <w:b/>
                <w:lang w:eastAsia="ru-RU"/>
              </w:rPr>
              <w:t>Уметь</w:t>
            </w:r>
            <w:r w:rsidRPr="003F4715">
              <w:rPr>
                <w:rFonts w:ascii="Times New Roman" w:eastAsia="Times New Roman" w:hAnsi="Times New Roman"/>
                <w:lang w:eastAsia="ru-RU"/>
              </w:rPr>
              <w:t>: анализировать тенденции развития права, находить и использовать необходимую информацию для решения будущих профессиональных задач; выявлять сущность и значение изученных правовых явлений; сопоставлять теоретические знания с реальной сложившейся юридической практикой; анализировать существующие проблемы юридической деятельности, а также пути их преодоления; прогнозировать развитие практической ситуации и находить соответствующие этому средства правового реагирования.</w:t>
            </w:r>
            <w:proofErr w:type="gramEnd"/>
          </w:p>
          <w:p w:rsidR="000D2591" w:rsidRPr="003F4715" w:rsidRDefault="000D2591" w:rsidP="006F67EA">
            <w:pPr>
              <w:spacing w:after="0" w:line="240" w:lineRule="auto"/>
              <w:ind w:left="76" w:right="158" w:firstLine="471"/>
              <w:jc w:val="both"/>
              <w:rPr>
                <w:rFonts w:ascii="Times New Roman" w:hAnsi="Times New Roman"/>
              </w:rPr>
            </w:pPr>
            <w:r w:rsidRPr="003F4715">
              <w:rPr>
                <w:rFonts w:ascii="Times New Roman" w:hAnsi="Times New Roman"/>
                <w:b/>
              </w:rPr>
              <w:t>Владеть</w:t>
            </w:r>
            <w:r w:rsidRPr="003F4715">
              <w:rPr>
                <w:rFonts w:ascii="Times New Roman" w:hAnsi="Times New Roman"/>
              </w:rPr>
              <w:t>: понятийным аппаратом дисциплины; методикой решения профессиональных задач; навыками работы с правовыми актами; культурой мышления, навыками правильно и полно отражать результаты профессиональной деятельности в юридической и иной документации</w:t>
            </w:r>
            <w:r w:rsidRPr="003F4715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</w:tr>
      <w:tr w:rsidR="000D2591" w:rsidRPr="003F4715" w:rsidTr="006F67EA">
        <w:trPr>
          <w:tblCellSpacing w:w="15" w:type="dxa"/>
        </w:trPr>
        <w:tc>
          <w:tcPr>
            <w:tcW w:w="2405" w:type="dxa"/>
            <w:vAlign w:val="center"/>
          </w:tcPr>
          <w:p w:rsidR="000D2591" w:rsidRPr="003F4715" w:rsidRDefault="000D2591" w:rsidP="006F6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 w:rsidRPr="003F4715">
              <w:rPr>
                <w:rFonts w:ascii="Times New Roman" w:hAnsi="Times New Roman"/>
                <w:b/>
                <w:bCs/>
              </w:rPr>
              <w:t>Содержание дисциплины</w:t>
            </w:r>
          </w:p>
        </w:tc>
        <w:tc>
          <w:tcPr>
            <w:tcW w:w="7712" w:type="dxa"/>
            <w:vAlign w:val="center"/>
          </w:tcPr>
          <w:p w:rsidR="000D2591" w:rsidRDefault="000D2591" w:rsidP="006F67EA">
            <w:pPr>
              <w:pStyle w:val="a3"/>
              <w:tabs>
                <w:tab w:val="left" w:pos="335"/>
              </w:tabs>
              <w:spacing w:after="0" w:line="240" w:lineRule="auto"/>
              <w:ind w:left="0" w:right="61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специализации «Юридическая техника» структурно включает две части:</w:t>
            </w:r>
          </w:p>
          <w:p w:rsidR="000D2591" w:rsidRDefault="000D2591" w:rsidP="000D2591">
            <w:pPr>
              <w:pStyle w:val="a3"/>
              <w:numPr>
                <w:ilvl w:val="0"/>
                <w:numId w:val="1"/>
              </w:numPr>
              <w:tabs>
                <w:tab w:val="left" w:pos="335"/>
              </w:tabs>
              <w:spacing w:after="0" w:line="240" w:lineRule="auto"/>
              <w:ind w:right="61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часть.</w:t>
            </w:r>
          </w:p>
          <w:p w:rsidR="000D2591" w:rsidRPr="003F4715" w:rsidRDefault="000D2591" w:rsidP="006F67EA">
            <w:pPr>
              <w:tabs>
                <w:tab w:val="left" w:pos="275"/>
              </w:tabs>
              <w:spacing w:after="0" w:line="240" w:lineRule="auto"/>
              <w:ind w:right="158" w:firstLine="259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2.Специальная часть.</w:t>
            </w:r>
          </w:p>
        </w:tc>
      </w:tr>
      <w:tr w:rsidR="000D2591" w:rsidRPr="003F4715" w:rsidTr="006F67EA">
        <w:trPr>
          <w:trHeight w:val="516"/>
          <w:tblCellSpacing w:w="15" w:type="dxa"/>
        </w:trPr>
        <w:tc>
          <w:tcPr>
            <w:tcW w:w="2405" w:type="dxa"/>
            <w:vAlign w:val="center"/>
          </w:tcPr>
          <w:p w:rsidR="000D2591" w:rsidRPr="003F4715" w:rsidRDefault="000D2591" w:rsidP="006F6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 w:rsidRPr="003F4715">
              <w:rPr>
                <w:rFonts w:ascii="Times New Roman" w:hAnsi="Times New Roman"/>
                <w:b/>
                <w:bCs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712" w:type="dxa"/>
            <w:vAlign w:val="center"/>
          </w:tcPr>
          <w:p w:rsidR="000D2591" w:rsidRPr="003F4715" w:rsidRDefault="000D2591" w:rsidP="006F67EA">
            <w:pPr>
              <w:tabs>
                <w:tab w:val="left" w:pos="335"/>
              </w:tabs>
              <w:spacing w:after="0" w:line="240" w:lineRule="auto"/>
              <w:ind w:left="76" w:right="158" w:firstLine="183"/>
              <w:jc w:val="both"/>
              <w:textAlignment w:val="baseline"/>
              <w:rPr>
                <w:rFonts w:ascii="Times New Roman" w:hAnsi="Times New Roman"/>
                <w:bCs/>
                <w:iCs/>
              </w:rPr>
            </w:pPr>
            <w:r w:rsidRPr="003F4715">
              <w:rPr>
                <w:rFonts w:ascii="Times New Roman" w:hAnsi="Times New Roman"/>
                <w:b/>
                <w:bCs/>
                <w:i/>
                <w:iCs/>
              </w:rPr>
              <w:t xml:space="preserve">Основная </w:t>
            </w:r>
            <w:r w:rsidR="001D6B39">
              <w:rPr>
                <w:rFonts w:ascii="Times New Roman" w:hAnsi="Times New Roman"/>
                <w:b/>
                <w:bCs/>
                <w:i/>
                <w:iCs/>
              </w:rPr>
              <w:t xml:space="preserve">и дополнительная </w:t>
            </w:r>
            <w:r w:rsidRPr="003F4715">
              <w:rPr>
                <w:rFonts w:ascii="Times New Roman" w:hAnsi="Times New Roman"/>
                <w:b/>
                <w:bCs/>
                <w:i/>
                <w:iCs/>
              </w:rPr>
              <w:t>литература</w:t>
            </w:r>
            <w:r w:rsidRPr="003F4715">
              <w:rPr>
                <w:rFonts w:ascii="Times New Roman" w:hAnsi="Times New Roman"/>
                <w:bCs/>
                <w:iCs/>
              </w:rPr>
              <w:t>:</w:t>
            </w:r>
          </w:p>
          <w:p w:rsidR="000D2591" w:rsidRDefault="006363B0" w:rsidP="006F67EA">
            <w:hyperlink r:id="rId5" w:tgtFrame="_blank" w:history="1">
              <w:r w:rsidR="000D2591" w:rsidRPr="00EB20EF">
                <w:rPr>
                  <w:rStyle w:val="a5"/>
                  <w:rFonts w:ascii="Times New Roman" w:hAnsi="Times New Roman"/>
                  <w:bCs/>
                  <w:color w:val="auto"/>
                </w:rPr>
                <w:t>Юридическая</w:t>
              </w:r>
              <w:r w:rsidR="000D2591" w:rsidRPr="00EB20EF">
                <w:rPr>
                  <w:rStyle w:val="apple-converted-space"/>
                  <w:rFonts w:ascii="Times New Roman" w:hAnsi="Times New Roman"/>
                </w:rPr>
                <w:t> </w:t>
              </w:r>
              <w:r w:rsidR="000D2591" w:rsidRPr="00EB20EF">
                <w:rPr>
                  <w:rStyle w:val="a5"/>
                  <w:rFonts w:ascii="Times New Roman" w:hAnsi="Times New Roman"/>
                  <w:color w:val="auto"/>
                </w:rPr>
                <w:t xml:space="preserve">техника: </w:t>
              </w:r>
              <w:proofErr w:type="spellStart"/>
              <w:r w:rsidR="000D2591" w:rsidRPr="00EB20EF">
                <w:rPr>
                  <w:rStyle w:val="a5"/>
                  <w:rFonts w:ascii="Times New Roman" w:hAnsi="Times New Roman"/>
                  <w:color w:val="auto"/>
                </w:rPr>
                <w:t>cловарь-справочник</w:t>
              </w:r>
              <w:proofErr w:type="spellEnd"/>
            </w:hyperlink>
            <w:r w:rsidR="000D2591" w:rsidRPr="00EB20EF">
              <w:rPr>
                <w:rFonts w:ascii="Times New Roman" w:hAnsi="Times New Roman"/>
              </w:rPr>
              <w:t xml:space="preserve"> Под </w:t>
            </w:r>
            <w:proofErr w:type="spellStart"/>
            <w:proofErr w:type="gramStart"/>
            <w:r w:rsidR="000D2591" w:rsidRPr="00EB20EF">
              <w:rPr>
                <w:rFonts w:ascii="Times New Roman" w:hAnsi="Times New Roman"/>
              </w:rPr>
              <w:t>ред</w:t>
            </w:r>
            <w:proofErr w:type="spellEnd"/>
            <w:proofErr w:type="gramEnd"/>
            <w:r w:rsidR="000D2591" w:rsidRPr="00EB20EF">
              <w:rPr>
                <w:rFonts w:ascii="Times New Roman" w:hAnsi="Times New Roman"/>
              </w:rPr>
              <w:t xml:space="preserve">: Малько А.В.  Издатель: </w:t>
            </w:r>
            <w:proofErr w:type="spellStart"/>
            <w:r w:rsidR="000D2591" w:rsidRPr="00EB20EF">
              <w:rPr>
                <w:rFonts w:ascii="Times New Roman" w:hAnsi="Times New Roman"/>
              </w:rPr>
              <w:t>Директ-Медиа</w:t>
            </w:r>
            <w:proofErr w:type="spellEnd"/>
            <w:r w:rsidR="000D2591" w:rsidRPr="00EB20EF">
              <w:rPr>
                <w:rFonts w:ascii="Times New Roman" w:hAnsi="Times New Roman"/>
              </w:rPr>
              <w:t xml:space="preserve">, 2014, 316 </w:t>
            </w:r>
            <w:proofErr w:type="spellStart"/>
            <w:proofErr w:type="gramStart"/>
            <w:r w:rsidR="000D2591" w:rsidRPr="00EB20EF">
              <w:rPr>
                <w:rFonts w:ascii="Times New Roman" w:hAnsi="Times New Roman"/>
              </w:rPr>
              <w:t>стр</w:t>
            </w:r>
            <w:proofErr w:type="gramEnd"/>
            <w:r>
              <w:fldChar w:fldCharType="begin"/>
            </w:r>
            <w:r>
              <w:instrText>HYPERLINK "https://biblioclub.ru/index.php?page=book_red&amp;id=236492&amp;sr=1"</w:instrText>
            </w:r>
            <w:r>
              <w:fldChar w:fldCharType="separate"/>
            </w:r>
            <w:r w:rsidR="000D2591" w:rsidRPr="00405D11">
              <w:rPr>
                <w:rStyle w:val="a5"/>
                <w:rFonts w:ascii="Times New Roman" w:hAnsi="Times New Roman"/>
              </w:rPr>
              <w:t>https</w:t>
            </w:r>
            <w:proofErr w:type="spellEnd"/>
            <w:r w:rsidR="000D2591" w:rsidRPr="00405D11">
              <w:rPr>
                <w:rStyle w:val="a5"/>
                <w:rFonts w:ascii="Times New Roman" w:hAnsi="Times New Roman"/>
              </w:rPr>
              <w:t>://</w:t>
            </w:r>
            <w:proofErr w:type="spellStart"/>
            <w:r w:rsidR="000D2591" w:rsidRPr="00405D11">
              <w:rPr>
                <w:rStyle w:val="a5"/>
                <w:rFonts w:ascii="Times New Roman" w:hAnsi="Times New Roman"/>
              </w:rPr>
              <w:t>biblioclub.ru</w:t>
            </w:r>
            <w:proofErr w:type="spellEnd"/>
            <w:r w:rsidR="000D2591" w:rsidRPr="00405D11">
              <w:rPr>
                <w:rStyle w:val="a5"/>
                <w:rFonts w:ascii="Times New Roman" w:hAnsi="Times New Roman"/>
              </w:rPr>
              <w:t>/index.php?page=book_red&amp;id=236492&amp;sr=1</w:t>
            </w:r>
            <w:r>
              <w:fldChar w:fldCharType="end"/>
            </w:r>
          </w:p>
          <w:p w:rsidR="001D6B39" w:rsidRPr="007D5A4E" w:rsidRDefault="001D6B39" w:rsidP="001D6B39">
            <w:pPr>
              <w:rPr>
                <w:rFonts w:ascii="Times New Roman" w:hAnsi="Times New Roman"/>
              </w:rPr>
            </w:pPr>
            <w:r w:rsidRPr="007D5A4E">
              <w:rPr>
                <w:rFonts w:ascii="Times New Roman" w:hAnsi="Times New Roman"/>
              </w:rPr>
              <w:t>Юридическая техника: учебное пособие</w:t>
            </w:r>
            <w:r>
              <w:rPr>
                <w:rFonts w:ascii="Times New Roman" w:hAnsi="Times New Roman"/>
              </w:rPr>
              <w:t>, а</w:t>
            </w:r>
            <w:r w:rsidRPr="007D5A4E">
              <w:rPr>
                <w:rFonts w:ascii="Times New Roman" w:hAnsi="Times New Roman"/>
              </w:rPr>
              <w:t>втор: </w:t>
            </w:r>
            <w:hyperlink r:id="rId6" w:history="1">
              <w:r w:rsidRPr="007D5A4E">
                <w:rPr>
                  <w:rStyle w:val="a5"/>
                  <w:rFonts w:ascii="Times New Roman" w:hAnsi="Times New Roman"/>
                </w:rPr>
                <w:t>Максименко </w:t>
              </w:r>
              <w:proofErr w:type="spellStart"/>
              <w:r w:rsidRPr="007D5A4E">
                <w:rPr>
                  <w:rStyle w:val="a5"/>
                  <w:rFonts w:ascii="Times New Roman" w:hAnsi="Times New Roman"/>
                </w:rPr>
                <w:t>Е.</w:t>
              </w:r>
            </w:hyperlink>
            <w:r>
              <w:t>,</w:t>
            </w:r>
            <w:r w:rsidRPr="007D5A4E">
              <w:rPr>
                <w:rFonts w:ascii="Times New Roman" w:hAnsi="Times New Roman"/>
              </w:rPr>
              <w:t>Оренбург</w:t>
            </w:r>
            <w:proofErr w:type="spellEnd"/>
            <w:r w:rsidRPr="007D5A4E">
              <w:rPr>
                <w:rFonts w:ascii="Times New Roman" w:hAnsi="Times New Roman"/>
              </w:rPr>
              <w:t>: </w:t>
            </w:r>
            <w:hyperlink r:id="rId7" w:history="1">
              <w:r w:rsidRPr="007D5A4E">
                <w:rPr>
                  <w:rStyle w:val="a5"/>
                  <w:rFonts w:ascii="Times New Roman" w:hAnsi="Times New Roman"/>
                </w:rPr>
                <w:t>ОГУ</w:t>
              </w:r>
            </w:hyperlink>
            <w:r w:rsidRPr="007D5A4E">
              <w:rPr>
                <w:rFonts w:ascii="Times New Roman" w:hAnsi="Times New Roman"/>
              </w:rPr>
              <w:t>, 2017</w:t>
            </w:r>
            <w:r>
              <w:rPr>
                <w:rFonts w:ascii="Times New Roman" w:hAnsi="Times New Roman"/>
              </w:rPr>
              <w:t>,о</w:t>
            </w:r>
            <w:r w:rsidRPr="007D5A4E">
              <w:rPr>
                <w:rFonts w:ascii="Times New Roman" w:hAnsi="Times New Roman"/>
              </w:rPr>
              <w:t>бъем: 189 стр.</w:t>
            </w:r>
          </w:p>
          <w:p w:rsidR="001D6B39" w:rsidRDefault="001D6B39" w:rsidP="001D6B39">
            <w:pPr>
              <w:rPr>
                <w:rFonts w:ascii="Times New Roman" w:hAnsi="Times New Roman"/>
              </w:rPr>
            </w:pPr>
            <w:hyperlink r:id="rId8" w:history="1">
              <w:r w:rsidRPr="000419B1">
                <w:rPr>
                  <w:rStyle w:val="a5"/>
                  <w:rFonts w:ascii="Times New Roman" w:hAnsi="Times New Roman"/>
                </w:rPr>
                <w:t>http://biblioclub.ru/index.php?page=book_red&amp;id=485684&amp;sr=1</w:t>
              </w:r>
            </w:hyperlink>
          </w:p>
          <w:p w:rsidR="001D6B39" w:rsidRPr="007D5A4E" w:rsidRDefault="001D6B39" w:rsidP="001D6B39">
            <w:pPr>
              <w:rPr>
                <w:rFonts w:ascii="Times New Roman" w:hAnsi="Times New Roman"/>
              </w:rPr>
            </w:pPr>
            <w:r w:rsidRPr="007D5A4E">
              <w:rPr>
                <w:rFonts w:ascii="Times New Roman" w:hAnsi="Times New Roman"/>
              </w:rPr>
              <w:t>Основы юридической техники: учебное пособие</w:t>
            </w:r>
            <w:r>
              <w:rPr>
                <w:rFonts w:ascii="Times New Roman" w:hAnsi="Times New Roman"/>
              </w:rPr>
              <w:t>, а</w:t>
            </w:r>
            <w:r w:rsidRPr="007D5A4E">
              <w:rPr>
                <w:rFonts w:ascii="Times New Roman" w:hAnsi="Times New Roman"/>
              </w:rPr>
              <w:t>втор: </w:t>
            </w:r>
            <w:hyperlink r:id="rId9" w:history="1">
              <w:r w:rsidRPr="007D5A4E">
                <w:rPr>
                  <w:rStyle w:val="a5"/>
                  <w:rFonts w:ascii="Times New Roman" w:hAnsi="Times New Roman"/>
                </w:rPr>
                <w:t>Сенин И. Н.</w:t>
              </w:r>
            </w:hyperlink>
            <w:r>
              <w:t xml:space="preserve">, </w:t>
            </w:r>
            <w:r w:rsidRPr="007D5A4E">
              <w:rPr>
                <w:rFonts w:ascii="Times New Roman" w:hAnsi="Times New Roman"/>
              </w:rPr>
              <w:t>Москва, Берлин: </w:t>
            </w:r>
            <w:hyperlink r:id="rId10" w:history="1">
              <w:proofErr w:type="spellStart"/>
              <w:r w:rsidRPr="007D5A4E">
                <w:rPr>
                  <w:rStyle w:val="a5"/>
                  <w:rFonts w:ascii="Times New Roman" w:hAnsi="Times New Roman"/>
                </w:rPr>
                <w:t>Директ-Медиа</w:t>
              </w:r>
              <w:proofErr w:type="spellEnd"/>
            </w:hyperlink>
            <w:r w:rsidRPr="007D5A4E">
              <w:rPr>
                <w:rFonts w:ascii="Times New Roman" w:hAnsi="Times New Roman"/>
              </w:rPr>
              <w:t>, 2017</w:t>
            </w:r>
            <w:r>
              <w:rPr>
                <w:rFonts w:ascii="Times New Roman" w:hAnsi="Times New Roman"/>
              </w:rPr>
              <w:t>,о</w:t>
            </w:r>
            <w:r w:rsidRPr="007D5A4E">
              <w:rPr>
                <w:rFonts w:ascii="Times New Roman" w:hAnsi="Times New Roman"/>
              </w:rPr>
              <w:t>бъем: 173 стр.</w:t>
            </w:r>
          </w:p>
          <w:p w:rsidR="001D6B39" w:rsidRDefault="001D6B39" w:rsidP="001D6B39">
            <w:hyperlink r:id="rId11" w:history="1">
              <w:r w:rsidRPr="000419B1">
                <w:rPr>
                  <w:rStyle w:val="a5"/>
                  <w:rFonts w:ascii="Times New Roman" w:hAnsi="Times New Roman"/>
                </w:rPr>
                <w:t>http://biblioclub.ru/index.php?page=book_red&amp;id=457615&amp;sr=1</w:t>
              </w:r>
            </w:hyperlink>
          </w:p>
          <w:p w:rsidR="001D6B39" w:rsidRDefault="001D6B39" w:rsidP="001D6B39">
            <w:pPr>
              <w:rPr>
                <w:rFonts w:ascii="Times New Roman" w:hAnsi="Times New Roman"/>
              </w:rPr>
            </w:pPr>
            <w:r w:rsidRPr="001D6B39">
              <w:rPr>
                <w:rFonts w:ascii="Times New Roman" w:hAnsi="Times New Roman"/>
              </w:rPr>
              <w:t xml:space="preserve">Теория государства и права. Базовый </w:t>
            </w:r>
            <w:proofErr w:type="spellStart"/>
            <w:r w:rsidRPr="001D6B39">
              <w:rPr>
                <w:rFonts w:ascii="Times New Roman" w:hAnsi="Times New Roman"/>
              </w:rPr>
              <w:t>курс</w:t>
            </w:r>
            <w:proofErr w:type="gramStart"/>
            <w:r w:rsidRPr="001D6B39">
              <w:rPr>
                <w:rFonts w:ascii="Times New Roman" w:hAnsi="Times New Roman"/>
              </w:rPr>
              <w:t>:у</w:t>
            </w:r>
            <w:proofErr w:type="gramEnd"/>
            <w:r w:rsidRPr="001D6B39">
              <w:rPr>
                <w:rFonts w:ascii="Times New Roman" w:hAnsi="Times New Roman"/>
              </w:rPr>
              <w:t>чеб.пособ</w:t>
            </w:r>
            <w:proofErr w:type="spellEnd"/>
            <w:r w:rsidRPr="001D6B39">
              <w:rPr>
                <w:rFonts w:ascii="Times New Roman" w:hAnsi="Times New Roman"/>
              </w:rPr>
              <w:t>. /</w:t>
            </w:r>
            <w:proofErr w:type="spellStart"/>
            <w:r w:rsidRPr="001D6B39">
              <w:rPr>
                <w:rFonts w:ascii="Times New Roman" w:hAnsi="Times New Roman"/>
              </w:rPr>
              <w:t>под.ред.А.Г.Мамонтова</w:t>
            </w:r>
            <w:proofErr w:type="spellEnd"/>
            <w:r w:rsidRPr="001D6B39">
              <w:rPr>
                <w:rFonts w:ascii="Times New Roman" w:hAnsi="Times New Roman"/>
              </w:rPr>
              <w:t>, С.И.Иванова. - М</w:t>
            </w:r>
            <w:proofErr w:type="gramStart"/>
            <w:r w:rsidRPr="001D6B39">
              <w:rPr>
                <w:rFonts w:ascii="Times New Roman" w:hAnsi="Times New Roman"/>
              </w:rPr>
              <w:t>:Ю</w:t>
            </w:r>
            <w:proofErr w:type="gramEnd"/>
            <w:r w:rsidRPr="001D6B39">
              <w:rPr>
                <w:rFonts w:ascii="Times New Roman" w:hAnsi="Times New Roman"/>
              </w:rPr>
              <w:t>НИТИ-ДАНА:Закон и право,</w:t>
            </w:r>
            <w:r>
              <w:rPr>
                <w:rFonts w:ascii="Times New Roman" w:hAnsi="Times New Roman"/>
              </w:rPr>
              <w:t>2017.</w:t>
            </w:r>
          </w:p>
          <w:p w:rsidR="001D6B39" w:rsidRDefault="001D6B39" w:rsidP="001D6B39">
            <w:pPr>
              <w:rPr>
                <w:rFonts w:ascii="Times New Roman" w:hAnsi="Times New Roman"/>
              </w:rPr>
            </w:pPr>
            <w:r w:rsidRPr="001D6B39">
              <w:rPr>
                <w:rFonts w:ascii="Times New Roman" w:hAnsi="Times New Roman"/>
              </w:rPr>
              <w:t>Справочник по теории государства и права:</w:t>
            </w:r>
            <w:r>
              <w:rPr>
                <w:rFonts w:ascii="Times New Roman" w:hAnsi="Times New Roman"/>
              </w:rPr>
              <w:t xml:space="preserve"> </w:t>
            </w:r>
            <w:r w:rsidRPr="001D6B39">
              <w:rPr>
                <w:rFonts w:ascii="Times New Roman" w:hAnsi="Times New Roman"/>
              </w:rPr>
              <w:t>основные категории  и понятии /</w:t>
            </w:r>
            <w:proofErr w:type="spellStart"/>
            <w:r w:rsidRPr="001D6B39">
              <w:rPr>
                <w:rFonts w:ascii="Times New Roman" w:hAnsi="Times New Roman"/>
              </w:rPr>
              <w:t>сост.А.А.Иванов</w:t>
            </w:r>
            <w:proofErr w:type="spellEnd"/>
            <w:r w:rsidRPr="001D6B39">
              <w:rPr>
                <w:rFonts w:ascii="Times New Roman" w:hAnsi="Times New Roman"/>
              </w:rPr>
              <w:t>. - 2-е изд., стереотип. - М.:Экзамен</w:t>
            </w:r>
            <w:r>
              <w:rPr>
                <w:rFonts w:ascii="Times New Roman" w:hAnsi="Times New Roman"/>
              </w:rPr>
              <w:t>,2007</w:t>
            </w:r>
            <w:r w:rsidRPr="001D6B39">
              <w:rPr>
                <w:rFonts w:ascii="Times New Roman" w:hAnsi="Times New Roman"/>
              </w:rPr>
              <w:t>.</w:t>
            </w:r>
          </w:p>
          <w:p w:rsidR="000D2591" w:rsidRPr="003F4715" w:rsidRDefault="000D2591" w:rsidP="006F67EA">
            <w:pPr>
              <w:spacing w:after="0" w:line="240" w:lineRule="auto"/>
              <w:ind w:firstLine="547"/>
              <w:rPr>
                <w:rFonts w:ascii="Times New Roman" w:eastAsia="Times New Roman" w:hAnsi="Times New Roman"/>
                <w:b/>
                <w:i/>
                <w:shd w:val="clear" w:color="auto" w:fill="FFFFFF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i/>
                <w:shd w:val="clear" w:color="auto" w:fill="FFFFFF"/>
                <w:lang w:eastAsia="ru-RU"/>
              </w:rPr>
              <w:t>Программное обеспечение и интернет-ресурсы:</w:t>
            </w:r>
          </w:p>
          <w:p w:rsidR="000D2591" w:rsidRPr="003F4715" w:rsidRDefault="000D2591" w:rsidP="006F67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1. </w:t>
            </w:r>
            <w:hyperlink r:id="rId12" w:history="1">
              <w:r w:rsidRPr="003F4715">
                <w:rPr>
                  <w:rFonts w:ascii="Times New Roman" w:eastAsia="Times New Roman" w:hAnsi="Times New Roman"/>
                  <w:shd w:val="clear" w:color="auto" w:fill="FFFFFF"/>
                  <w:lang w:eastAsia="ru-RU"/>
                </w:rPr>
                <w:t>http://www.pravo.gov.ru</w:t>
              </w:r>
            </w:hyperlink>
            <w:r w:rsidRPr="003F4715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 Официальный интернет-портал правовой информации.</w:t>
            </w:r>
          </w:p>
          <w:p w:rsidR="000D2591" w:rsidRPr="003F4715" w:rsidRDefault="000D2591" w:rsidP="006F67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2. </w:t>
            </w:r>
            <w:hyperlink r:id="rId13" w:history="1">
              <w:r w:rsidRPr="003F4715">
                <w:rPr>
                  <w:rFonts w:ascii="Times New Roman" w:eastAsia="Times New Roman" w:hAnsi="Times New Roman"/>
                  <w:shd w:val="clear" w:color="auto" w:fill="FFFFFF"/>
                  <w:lang w:eastAsia="ru-RU"/>
                </w:rPr>
                <w:t>http://www.consultant.ru</w:t>
              </w:r>
            </w:hyperlink>
            <w:r w:rsidRPr="003F4715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 Справочно-правовая система </w:t>
            </w:r>
            <w:proofErr w:type="spellStart"/>
            <w:r w:rsidRPr="003F4715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КонсультантПлюс</w:t>
            </w:r>
            <w:proofErr w:type="spellEnd"/>
            <w:r w:rsidRPr="003F4715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.</w:t>
            </w:r>
          </w:p>
          <w:p w:rsidR="000D2591" w:rsidRPr="003F4715" w:rsidRDefault="000D2591" w:rsidP="006F67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3. </w:t>
            </w:r>
            <w:hyperlink r:id="rId14" w:history="1">
              <w:r w:rsidRPr="003F4715">
                <w:rPr>
                  <w:rFonts w:ascii="Times New Roman" w:eastAsia="Times New Roman" w:hAnsi="Times New Roman"/>
                  <w:shd w:val="clear" w:color="auto" w:fill="FFFFFF"/>
                  <w:lang w:eastAsia="ru-RU"/>
                </w:rPr>
                <w:t>http://www.garant.ru</w:t>
              </w:r>
            </w:hyperlink>
            <w:r w:rsidRPr="003F4715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 Справочно-правовая система Гарант.</w:t>
            </w:r>
          </w:p>
          <w:p w:rsidR="000D2591" w:rsidRPr="003F4715" w:rsidRDefault="000D2591" w:rsidP="006F67EA">
            <w:pPr>
              <w:tabs>
                <w:tab w:val="left" w:pos="502"/>
              </w:tabs>
              <w:spacing w:after="0" w:line="240" w:lineRule="auto"/>
              <w:ind w:right="102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3F4715">
              <w:rPr>
                <w:rFonts w:ascii="Times New Roman" w:hAnsi="Times New Roman"/>
                <w:shd w:val="clear" w:color="auto" w:fill="FFFFFF"/>
              </w:rPr>
              <w:t xml:space="preserve">4. </w:t>
            </w:r>
            <w:hyperlink r:id="rId15" w:history="1">
              <w:r w:rsidRPr="003F4715">
                <w:rPr>
                  <w:rFonts w:ascii="Times New Roman" w:hAnsi="Times New Roman"/>
                  <w:shd w:val="clear" w:color="auto" w:fill="FFFFFF"/>
                </w:rPr>
                <w:t>http://www.biblioclub.ru</w:t>
              </w:r>
            </w:hyperlink>
            <w:r w:rsidRPr="003F4715">
              <w:rPr>
                <w:rFonts w:ascii="Times New Roman" w:hAnsi="Times New Roman"/>
                <w:shd w:val="clear" w:color="auto" w:fill="FFFFFF"/>
              </w:rPr>
              <w:t xml:space="preserve"> Электронно-библиотечная система «Университетская </w:t>
            </w:r>
            <w:proofErr w:type="spellStart"/>
            <w:r w:rsidRPr="003F4715">
              <w:rPr>
                <w:rFonts w:ascii="Times New Roman" w:hAnsi="Times New Roman"/>
                <w:shd w:val="clear" w:color="auto" w:fill="FFFFFF"/>
              </w:rPr>
              <w:t>система-</w:t>
            </w:r>
            <w:proofErr w:type="gramStart"/>
            <w:r w:rsidRPr="003F4715">
              <w:rPr>
                <w:rFonts w:ascii="Times New Roman" w:hAnsi="Times New Roman"/>
                <w:shd w:val="clear" w:color="auto" w:fill="FFFFFF"/>
              </w:rPr>
              <w:t>online</w:t>
            </w:r>
            <w:proofErr w:type="spellEnd"/>
            <w:proofErr w:type="gramEnd"/>
            <w:r w:rsidRPr="003F4715">
              <w:rPr>
                <w:rFonts w:ascii="Times New Roman" w:hAnsi="Times New Roman"/>
                <w:shd w:val="clear" w:color="auto" w:fill="FFFFFF"/>
              </w:rPr>
              <w:t>»</w:t>
            </w:r>
          </w:p>
        </w:tc>
      </w:tr>
      <w:tr w:rsidR="000D2591" w:rsidRPr="003F4715" w:rsidTr="006F67EA">
        <w:trPr>
          <w:tblCellSpacing w:w="15" w:type="dxa"/>
        </w:trPr>
        <w:tc>
          <w:tcPr>
            <w:tcW w:w="2405" w:type="dxa"/>
            <w:vAlign w:val="center"/>
          </w:tcPr>
          <w:p w:rsidR="000D2591" w:rsidRPr="003F4715" w:rsidRDefault="000D2591" w:rsidP="006F67EA">
            <w:pPr>
              <w:spacing w:after="0" w:line="240" w:lineRule="auto"/>
              <w:ind w:right="157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 w:rsidRPr="003F4715">
              <w:rPr>
                <w:rFonts w:ascii="Times New Roman" w:hAnsi="Times New Roman"/>
                <w:b/>
                <w:bCs/>
              </w:rPr>
              <w:lastRenderedPageBreak/>
              <w:t>Фонд оценочных средств текущего контроля успеваемости обучающихся</w:t>
            </w:r>
          </w:p>
        </w:tc>
        <w:tc>
          <w:tcPr>
            <w:tcW w:w="7712" w:type="dxa"/>
            <w:vAlign w:val="center"/>
          </w:tcPr>
          <w:p w:rsidR="000D2591" w:rsidRPr="003C0F84" w:rsidRDefault="000D2591" w:rsidP="006F67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3C0F84">
              <w:rPr>
                <w:rFonts w:ascii="Times New Roman" w:hAnsi="Times New Roman"/>
              </w:rPr>
              <w:t>Проблемные лекции; «мозговой штурм» и дискуссии на практических занятиях; проблемных ситуаций; тестовые задания; рефераты; доклады; работа с интернет – источниками; собеседование.  </w:t>
            </w:r>
            <w:proofErr w:type="gramEnd"/>
          </w:p>
        </w:tc>
      </w:tr>
      <w:tr w:rsidR="000D2591" w:rsidRPr="003F4715" w:rsidTr="006F67EA">
        <w:trPr>
          <w:trHeight w:val="802"/>
          <w:tblCellSpacing w:w="15" w:type="dxa"/>
        </w:trPr>
        <w:tc>
          <w:tcPr>
            <w:tcW w:w="2405" w:type="dxa"/>
            <w:vAlign w:val="center"/>
          </w:tcPr>
          <w:p w:rsidR="000D2591" w:rsidRPr="003F4715" w:rsidRDefault="000D2591" w:rsidP="006F6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 w:rsidRPr="003F4715">
              <w:rPr>
                <w:rFonts w:ascii="Times New Roman" w:hAnsi="Times New Roman"/>
                <w:b/>
                <w:bCs/>
              </w:rPr>
              <w:t>Форма промежуточной аттестации</w:t>
            </w:r>
          </w:p>
        </w:tc>
        <w:tc>
          <w:tcPr>
            <w:tcW w:w="7712" w:type="dxa"/>
            <w:vAlign w:val="center"/>
          </w:tcPr>
          <w:p w:rsidR="000D2591" w:rsidRPr="003F4715" w:rsidRDefault="000D2591" w:rsidP="006F67EA">
            <w:pPr>
              <w:tabs>
                <w:tab w:val="left" w:pos="275"/>
              </w:tabs>
              <w:spacing w:after="0" w:line="240" w:lineRule="auto"/>
              <w:ind w:left="76" w:right="158" w:firstLine="471"/>
              <w:jc w:val="both"/>
              <w:textAlignment w:val="baseline"/>
              <w:rPr>
                <w:rFonts w:ascii="Times New Roman" w:hAnsi="Times New Roman"/>
              </w:rPr>
            </w:pPr>
            <w:r w:rsidRPr="003F4715">
              <w:rPr>
                <w:rFonts w:ascii="Times New Roman" w:hAnsi="Times New Roman"/>
              </w:rPr>
              <w:t>Зачет</w:t>
            </w:r>
          </w:p>
        </w:tc>
      </w:tr>
    </w:tbl>
    <w:p w:rsidR="00F34518" w:rsidRDefault="00F34518">
      <w:bookmarkStart w:id="0" w:name="_GoBack"/>
      <w:bookmarkEnd w:id="0"/>
    </w:p>
    <w:sectPr w:rsidR="00F34518" w:rsidSect="00636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E1FD2"/>
    <w:multiLevelType w:val="hybridMultilevel"/>
    <w:tmpl w:val="C436D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2C97"/>
    <w:rsid w:val="000D2591"/>
    <w:rsid w:val="001D6B39"/>
    <w:rsid w:val="006363B0"/>
    <w:rsid w:val="00A32C97"/>
    <w:rsid w:val="00F34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5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0D2591"/>
    <w:pPr>
      <w:ind w:left="720"/>
    </w:pPr>
    <w:rPr>
      <w:rFonts w:cs="Calibri"/>
      <w:lang w:eastAsia="ru-RU"/>
    </w:rPr>
  </w:style>
  <w:style w:type="character" w:styleId="a5">
    <w:name w:val="Hyperlink"/>
    <w:uiPriority w:val="99"/>
    <w:rsid w:val="000D2591"/>
    <w:rPr>
      <w:color w:val="0000FF"/>
      <w:u w:val="single"/>
    </w:rPr>
  </w:style>
  <w:style w:type="character" w:customStyle="1" w:styleId="apple-converted-space">
    <w:name w:val="apple-converted-space"/>
    <w:rsid w:val="000D2591"/>
  </w:style>
  <w:style w:type="character" w:customStyle="1" w:styleId="a4">
    <w:name w:val="Абзац списка Знак"/>
    <w:link w:val="a3"/>
    <w:rsid w:val="000D2591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5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0D2591"/>
    <w:pPr>
      <w:ind w:left="720"/>
    </w:pPr>
    <w:rPr>
      <w:rFonts w:cs="Calibri"/>
      <w:lang w:eastAsia="ru-RU"/>
    </w:rPr>
  </w:style>
  <w:style w:type="character" w:styleId="a5">
    <w:name w:val="Hyperlink"/>
    <w:uiPriority w:val="99"/>
    <w:rsid w:val="000D2591"/>
    <w:rPr>
      <w:color w:val="0000FF"/>
      <w:u w:val="single"/>
    </w:rPr>
  </w:style>
  <w:style w:type="character" w:customStyle="1" w:styleId="apple-converted-space">
    <w:name w:val="apple-converted-space"/>
    <w:rsid w:val="000D2591"/>
  </w:style>
  <w:style w:type="character" w:customStyle="1" w:styleId="a4">
    <w:name w:val="Абзац списка Знак"/>
    <w:link w:val="a3"/>
    <w:rsid w:val="000D2591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485684&amp;sr=1" TargetMode="External"/><Relationship Id="rId13" Type="http://schemas.openxmlformats.org/officeDocument/2006/relationships/hyperlink" Target="http://www.consultant.ru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publisher_red&amp;pub_id=16958" TargetMode="External"/><Relationship Id="rId12" Type="http://schemas.openxmlformats.org/officeDocument/2006/relationships/hyperlink" Target="http://www.pravo.gov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author_red&amp;id=98977" TargetMode="External"/><Relationship Id="rId11" Type="http://schemas.openxmlformats.org/officeDocument/2006/relationships/hyperlink" Target="http://biblioclub.ru/index.php?page=book_red&amp;id=457615&amp;sr=1" TargetMode="External"/><Relationship Id="rId5" Type="http://schemas.openxmlformats.org/officeDocument/2006/relationships/hyperlink" Target="https://biblioclub.ru/index.php?page=book_red&amp;id=236492&amp;sr=1" TargetMode="External"/><Relationship Id="rId15" Type="http://schemas.openxmlformats.org/officeDocument/2006/relationships/hyperlink" Target="http://www.biblioclub.ru" TargetMode="External"/><Relationship Id="rId10" Type="http://schemas.openxmlformats.org/officeDocument/2006/relationships/hyperlink" Target="http://biblioclub.ru/index.php?page=publisher_red&amp;pub_id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author_red&amp;id=162314" TargetMode="External"/><Relationship Id="rId14" Type="http://schemas.openxmlformats.org/officeDocument/2006/relationships/hyperlink" Target="http://www.gar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723</Words>
  <Characters>4125</Characters>
  <Application>Microsoft Office Word</Application>
  <DocSecurity>0</DocSecurity>
  <Lines>34</Lines>
  <Paragraphs>9</Paragraphs>
  <ScaleCrop>false</ScaleCrop>
  <Company/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</dc:creator>
  <cp:keywords/>
  <dc:description/>
  <cp:lastModifiedBy>User</cp:lastModifiedBy>
  <cp:revision>3</cp:revision>
  <dcterms:created xsi:type="dcterms:W3CDTF">2017-09-15T04:53:00Z</dcterms:created>
  <dcterms:modified xsi:type="dcterms:W3CDTF">2018-08-30T08:33:00Z</dcterms:modified>
</cp:coreProperties>
</file>