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58" w:rsidRPr="003F4715" w:rsidRDefault="00980758" w:rsidP="0098075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47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  <w:r w:rsidRPr="003F47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«Уголовно-исполнительное право»</w:t>
      </w:r>
    </w:p>
    <w:p w:rsidR="00980758" w:rsidRPr="003F4715" w:rsidRDefault="00980758" w:rsidP="0098075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CellSpacing w:w="1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5"/>
        <w:gridCol w:w="7898"/>
      </w:tblGrid>
      <w:tr w:rsidR="00980758" w:rsidRPr="003F4715" w:rsidTr="006F67EA">
        <w:trPr>
          <w:tblCellSpacing w:w="15" w:type="dxa"/>
        </w:trPr>
        <w:tc>
          <w:tcPr>
            <w:tcW w:w="1980" w:type="dxa"/>
            <w:vAlign w:val="center"/>
          </w:tcPr>
          <w:p w:rsidR="00980758" w:rsidRPr="003F4715" w:rsidRDefault="0098075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7853" w:type="dxa"/>
            <w:vAlign w:val="center"/>
          </w:tcPr>
          <w:p w:rsidR="00980758" w:rsidRPr="003D42F8" w:rsidRDefault="00980758" w:rsidP="003D42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D42F8">
              <w:rPr>
                <w:rFonts w:ascii="Times New Roman" w:eastAsia="Times New Roman" w:hAnsi="Times New Roman"/>
                <w:lang w:eastAsia="zh-CN"/>
              </w:rPr>
              <w:t xml:space="preserve">Целью освоения дисциплины «Уголовно-исполнительное право» является </w:t>
            </w:r>
            <w:r w:rsidR="003D42F8" w:rsidRPr="003D42F8">
              <w:rPr>
                <w:rFonts w:ascii="Times New Roman" w:hAnsi="Times New Roman"/>
              </w:rPr>
              <w:t>формирование теоретических знаний и выработка на их основе практических навыков и умений по применению уголовно-исполнительного законодательства России.</w:t>
            </w:r>
          </w:p>
        </w:tc>
      </w:tr>
      <w:tr w:rsidR="00980758" w:rsidRPr="003F4715" w:rsidTr="006F67EA">
        <w:trPr>
          <w:tblCellSpacing w:w="15" w:type="dxa"/>
        </w:trPr>
        <w:tc>
          <w:tcPr>
            <w:tcW w:w="1980" w:type="dxa"/>
            <w:vAlign w:val="center"/>
          </w:tcPr>
          <w:p w:rsidR="00980758" w:rsidRPr="003F4715" w:rsidRDefault="0098075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853" w:type="dxa"/>
            <w:vAlign w:val="center"/>
          </w:tcPr>
          <w:p w:rsidR="00980758" w:rsidRPr="003F4715" w:rsidRDefault="00980758" w:rsidP="001754C1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Дисциплина «</w:t>
            </w:r>
            <w:r w:rsidRPr="003F4715">
              <w:rPr>
                <w:rFonts w:ascii="Times New Roman" w:eastAsia="Times New Roman" w:hAnsi="Times New Roman"/>
                <w:lang w:eastAsia="zh-CN"/>
              </w:rPr>
              <w:t>Уголовно-исполнительное право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» относится к вариативной части (обязательная дисциплина) </w:t>
            </w:r>
            <w:r w:rsidRPr="003F47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учебного плана по 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направлению подготовки 40.03.01 Юриспруденция</w:t>
            </w:r>
            <w:r w:rsidR="00C10D0C">
              <w:rPr>
                <w:rFonts w:ascii="Times New Roman" w:eastAsia="Times New Roman" w:hAnsi="Times New Roman"/>
                <w:lang w:eastAsia="ru-RU"/>
              </w:rPr>
              <w:t xml:space="preserve"> «Судебно-адвокатский профиль».</w:t>
            </w:r>
            <w:bookmarkStart w:id="0" w:name="_GoBack"/>
            <w:bookmarkEnd w:id="0"/>
          </w:p>
        </w:tc>
      </w:tr>
      <w:tr w:rsidR="00980758" w:rsidRPr="003F4715" w:rsidTr="006F67EA">
        <w:trPr>
          <w:tblCellSpacing w:w="15" w:type="dxa"/>
        </w:trPr>
        <w:tc>
          <w:tcPr>
            <w:tcW w:w="1980" w:type="dxa"/>
            <w:vAlign w:val="center"/>
          </w:tcPr>
          <w:p w:rsidR="00980758" w:rsidRPr="003F4715" w:rsidRDefault="0098075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7853" w:type="dxa"/>
            <w:vAlign w:val="center"/>
          </w:tcPr>
          <w:p w:rsidR="00980758" w:rsidRPr="003D42F8" w:rsidRDefault="00980758" w:rsidP="006F67EA">
            <w:pPr>
              <w:tabs>
                <w:tab w:val="left" w:pos="275"/>
              </w:tabs>
              <w:spacing w:after="0" w:line="240" w:lineRule="auto"/>
              <w:ind w:left="117" w:right="101" w:firstLine="283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3D42F8">
              <w:rPr>
                <w:rFonts w:ascii="Times New Roman" w:eastAsia="Times New Roman" w:hAnsi="Times New Roman"/>
                <w:lang w:eastAsia="zh-CN"/>
              </w:rPr>
              <w:t xml:space="preserve">В результате освоения дисциплины обучающийся должен обладать </w:t>
            </w:r>
            <w:r w:rsidRPr="003D42F8">
              <w:rPr>
                <w:rFonts w:ascii="Times New Roman" w:eastAsia="Times New Roman" w:hAnsi="Times New Roman"/>
                <w:lang w:eastAsia="ru-RU"/>
              </w:rPr>
              <w:t>следующими компетенциями</w:t>
            </w:r>
            <w:r w:rsidRPr="003D42F8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980758" w:rsidRPr="003D42F8" w:rsidRDefault="00980758" w:rsidP="003D42F8">
            <w:pPr>
              <w:spacing w:after="0" w:line="240" w:lineRule="auto"/>
              <w:ind w:right="101" w:firstLine="258"/>
              <w:jc w:val="both"/>
              <w:rPr>
                <w:rFonts w:ascii="Times New Roman" w:eastAsia="Times New Roman" w:hAnsi="Times New Roman"/>
              </w:rPr>
            </w:pPr>
            <w:r w:rsidRPr="003D42F8">
              <w:rPr>
                <w:rFonts w:ascii="Times New Roman" w:eastAsia="Times New Roman" w:hAnsi="Times New Roman"/>
              </w:rPr>
              <w:t>– </w:t>
            </w:r>
            <w:r w:rsidR="003D42F8" w:rsidRPr="003D42F8">
              <w:rPr>
                <w:rFonts w:ascii="Times New Roman" w:hAnsi="Times New Roman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 (ПК – 2)</w:t>
            </w:r>
            <w:r w:rsidRPr="003D42F8">
              <w:rPr>
                <w:rFonts w:ascii="Times New Roman" w:eastAsia="Times New Roman" w:hAnsi="Times New Roman"/>
              </w:rPr>
              <w:t>;</w:t>
            </w:r>
          </w:p>
          <w:p w:rsidR="003D42F8" w:rsidRPr="003D42F8" w:rsidRDefault="003D42F8" w:rsidP="003D42F8">
            <w:pPr>
              <w:spacing w:after="0" w:line="240" w:lineRule="auto"/>
              <w:ind w:right="101" w:firstLine="258"/>
              <w:jc w:val="both"/>
              <w:rPr>
                <w:rFonts w:ascii="Times New Roman" w:hAnsi="Times New Roman"/>
              </w:rPr>
            </w:pPr>
            <w:r w:rsidRPr="003D42F8">
              <w:rPr>
                <w:rFonts w:ascii="Times New Roman" w:eastAsia="Times New Roman" w:hAnsi="Times New Roman"/>
              </w:rPr>
              <w:t xml:space="preserve">- </w:t>
            </w:r>
            <w:r w:rsidRPr="003D42F8">
              <w:rPr>
                <w:rFonts w:ascii="Times New Roman" w:hAnsi="Times New Roman"/>
              </w:rPr>
              <w:t>способность обеспечивать соблюдение законодательства Российской Федерации субъектами права (ПК – 3);</w:t>
            </w:r>
          </w:p>
          <w:p w:rsidR="003D42F8" w:rsidRPr="003D42F8" w:rsidRDefault="003D42F8" w:rsidP="003D42F8">
            <w:pPr>
              <w:spacing w:after="0" w:line="240" w:lineRule="auto"/>
              <w:ind w:right="101" w:firstLine="258"/>
              <w:jc w:val="both"/>
              <w:rPr>
                <w:rFonts w:ascii="Times New Roman" w:hAnsi="Times New Roman"/>
              </w:rPr>
            </w:pPr>
            <w:r w:rsidRPr="003D42F8">
              <w:rPr>
                <w:rFonts w:ascii="Times New Roman" w:eastAsia="Times New Roman" w:hAnsi="Times New Roman"/>
              </w:rPr>
              <w:t xml:space="preserve">- </w:t>
            </w:r>
            <w:r w:rsidRPr="003D42F8">
              <w:rPr>
                <w:rFonts w:ascii="Times New Roman" w:hAnsi="Times New Roman"/>
              </w:rPr>
              <w:t>способность юридически правильно квалифицировать факты и обстоятельства (ПК – 6);</w:t>
            </w:r>
          </w:p>
          <w:p w:rsidR="003D42F8" w:rsidRPr="003F4715" w:rsidRDefault="003D42F8" w:rsidP="003D42F8">
            <w:pPr>
              <w:spacing w:after="0" w:line="240" w:lineRule="auto"/>
              <w:ind w:right="101" w:firstLine="258"/>
              <w:jc w:val="both"/>
              <w:rPr>
                <w:rFonts w:ascii="Times New Roman" w:eastAsia="Times New Roman" w:hAnsi="Times New Roman"/>
              </w:rPr>
            </w:pPr>
            <w:r w:rsidRPr="003D42F8">
              <w:rPr>
                <w:rFonts w:ascii="Times New Roman" w:hAnsi="Times New Roman"/>
              </w:rPr>
              <w:t>- способность выявлять, давать оценку коррупционному поведению и содействовать его пресечению (ПК – 12).</w:t>
            </w:r>
          </w:p>
        </w:tc>
      </w:tr>
      <w:tr w:rsidR="00980758" w:rsidRPr="003F4715" w:rsidTr="006F67EA">
        <w:trPr>
          <w:tblCellSpacing w:w="15" w:type="dxa"/>
        </w:trPr>
        <w:tc>
          <w:tcPr>
            <w:tcW w:w="1980" w:type="dxa"/>
            <w:vAlign w:val="center"/>
          </w:tcPr>
          <w:p w:rsidR="00980758" w:rsidRPr="003F4715" w:rsidRDefault="0098075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853" w:type="dxa"/>
            <w:vAlign w:val="center"/>
          </w:tcPr>
          <w:p w:rsidR="00980758" w:rsidRPr="00B572A6" w:rsidRDefault="00980758" w:rsidP="006F67EA">
            <w:pPr>
              <w:tabs>
                <w:tab w:val="left" w:pos="335"/>
              </w:tabs>
              <w:spacing w:after="0" w:line="240" w:lineRule="auto"/>
              <w:ind w:left="117" w:right="101" w:firstLine="283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572A6">
              <w:rPr>
                <w:rFonts w:ascii="Times New Roman" w:eastAsia="Times New Roman" w:hAnsi="Times New Roman"/>
                <w:lang w:eastAsia="ru-RU"/>
              </w:rPr>
              <w:t>В результате освоения дисциплины обучающийся должен:</w:t>
            </w:r>
          </w:p>
          <w:p w:rsidR="003D42F8" w:rsidRPr="00B572A6" w:rsidRDefault="003D42F8" w:rsidP="003D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72A6">
              <w:rPr>
                <w:rFonts w:ascii="Times New Roman" w:hAnsi="Times New Roman"/>
                <w:b/>
              </w:rPr>
              <w:t>Знать:</w:t>
            </w:r>
            <w:r w:rsidRPr="00B572A6">
              <w:rPr>
                <w:rFonts w:ascii="Times New Roman" w:hAnsi="Times New Roman"/>
              </w:rPr>
              <w:t xml:space="preserve">  основы профессиональной этики юриста; особенности реализации и применения юридических норм; правила составления юридических документов; законодательство Российской Федерации; понятие, виды и способы квалификации фактов и обстоятельств, этапы юридической квалификации, действующее законодательство; понятие «коррупция», причины и условия, способствующие совершению коррупционных преступлений;</w:t>
            </w:r>
          </w:p>
          <w:p w:rsidR="003D42F8" w:rsidRPr="00B572A6" w:rsidRDefault="003D42F8" w:rsidP="003D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72A6">
              <w:rPr>
                <w:rFonts w:ascii="Times New Roman" w:hAnsi="Times New Roman"/>
              </w:rPr>
              <w:t xml:space="preserve"> </w:t>
            </w:r>
            <w:r w:rsidRPr="00B572A6">
              <w:rPr>
                <w:rFonts w:ascii="Times New Roman" w:hAnsi="Times New Roman"/>
                <w:b/>
              </w:rPr>
              <w:t>Уметь</w:t>
            </w:r>
            <w:r w:rsidRPr="00B572A6">
              <w:rPr>
                <w:rFonts w:ascii="Times New Roman" w:hAnsi="Times New Roman"/>
              </w:rPr>
              <w:t>: оперировать юридическими понятиями и категориями;  профессионально, в пределах компетенции реагировать на нарушение закона; правильно толковать применяемую норму права; применять современные информационные технологии для поиска и обработки правовой информации, оформления юридических документов и проведения статистического анализа информации; давать правильную оценку фактическим и юридическим обстоятельствам; правильно составлять и оформлять юридические документы; обеспечивать соблюдение законодательства Российской Федерации субъектами права;</w:t>
            </w:r>
            <w:r w:rsidRPr="00B572A6">
              <w:rPr>
                <w:rFonts w:ascii="Times New Roman" w:hAnsi="Times New Roman"/>
                <w:b/>
              </w:rPr>
              <w:t xml:space="preserve"> </w:t>
            </w:r>
            <w:r w:rsidRPr="00B572A6">
              <w:rPr>
                <w:rFonts w:ascii="Times New Roman" w:hAnsi="Times New Roman"/>
              </w:rPr>
              <w:t>правильно давать юридическую оценку фактам и обстоятельствам, обоснованно применять правовую норму к конкретным ситуациям при квалификации фактов и обстоятельств; ориентироваться в антикоррупционном законодательстве;</w:t>
            </w:r>
          </w:p>
          <w:p w:rsidR="00980758" w:rsidRPr="003F4715" w:rsidRDefault="003D42F8" w:rsidP="003D42F8">
            <w:pPr>
              <w:spacing w:after="0" w:line="240" w:lineRule="auto"/>
              <w:ind w:right="101" w:firstLine="283"/>
              <w:jc w:val="both"/>
              <w:rPr>
                <w:rFonts w:ascii="Times New Roman" w:eastAsia="Times New Roman" w:hAnsi="Times New Roman"/>
                <w:i/>
                <w:kern w:val="18"/>
                <w:sz w:val="24"/>
                <w:szCs w:val="24"/>
                <w:lang w:eastAsia="ru-RU"/>
              </w:rPr>
            </w:pPr>
            <w:r w:rsidRPr="00B572A6">
              <w:rPr>
                <w:rFonts w:ascii="Times New Roman" w:hAnsi="Times New Roman"/>
                <w:b/>
              </w:rPr>
              <w:t>Владеть:</w:t>
            </w:r>
            <w:r w:rsidRPr="00B572A6">
              <w:rPr>
                <w:rFonts w:ascii="Times New Roman" w:hAnsi="Times New Roman"/>
              </w:rPr>
              <w:t xml:space="preserve"> юридической терминологией; навыками анализа действий субъектов права и юридически значимых событий; навыками работы с правовыми актами; навыками анализа правовых норм и правоотношений, являющихся объектами профессиональной деятельности; навыками анализа правоприменительной практики, разрешения правовых проблем и коллизий; навыками сбора и обработки информации для реализации правовых норм в соответствующих сферах профессиональной деятельности; навыками по обеспечению соблюдение законодательства Российской Федерации субъектами права; юридической терминологией права, позволяющей юридически правильно квалифицировать факты и обстоятельства; навыками анализа конституционной, судебной и правоприменительной практики; навыками по оценке коррупционному поведению и содействовать его пресечению.</w:t>
            </w:r>
          </w:p>
        </w:tc>
      </w:tr>
      <w:tr w:rsidR="00980758" w:rsidRPr="003F4715" w:rsidTr="006F67EA">
        <w:trPr>
          <w:tblCellSpacing w:w="15" w:type="dxa"/>
        </w:trPr>
        <w:tc>
          <w:tcPr>
            <w:tcW w:w="1980" w:type="dxa"/>
            <w:vAlign w:val="center"/>
          </w:tcPr>
          <w:p w:rsidR="00980758" w:rsidRPr="003F4715" w:rsidRDefault="0098075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дисциплины</w:t>
            </w:r>
          </w:p>
        </w:tc>
        <w:tc>
          <w:tcPr>
            <w:tcW w:w="7853" w:type="dxa"/>
            <w:vAlign w:val="center"/>
          </w:tcPr>
          <w:p w:rsidR="003D42F8" w:rsidRPr="00B572A6" w:rsidRDefault="003D42F8" w:rsidP="00B572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B572A6">
              <w:rPr>
                <w:rFonts w:ascii="Times New Roman" w:hAnsi="Times New Roman"/>
              </w:rPr>
              <w:t>Уголовно-исполнительное право и политика государства в сфере исполнения уголовных наказаний</w:t>
            </w:r>
          </w:p>
          <w:p w:rsidR="003D42F8" w:rsidRPr="00B572A6" w:rsidRDefault="003D42F8" w:rsidP="00B572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bookmarkStart w:id="1" w:name="_Toc457476819"/>
            <w:r w:rsidRPr="00B572A6">
              <w:rPr>
                <w:rFonts w:ascii="Times New Roman" w:hAnsi="Times New Roman"/>
              </w:rPr>
              <w:t>Уголовно-исполнительное законодательство России</w:t>
            </w:r>
            <w:bookmarkEnd w:id="1"/>
          </w:p>
          <w:p w:rsidR="003D42F8" w:rsidRPr="00B572A6" w:rsidRDefault="003D42F8" w:rsidP="00B572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B572A6">
              <w:rPr>
                <w:rFonts w:ascii="Times New Roman" w:hAnsi="Times New Roman"/>
              </w:rPr>
              <w:t xml:space="preserve">Исполнение (отбывание) уголовных наказаний и его влияние на правовой </w:t>
            </w:r>
            <w:r w:rsidRPr="00B572A6">
              <w:rPr>
                <w:rFonts w:ascii="Times New Roman" w:hAnsi="Times New Roman"/>
              </w:rPr>
              <w:lastRenderedPageBreak/>
              <w:t>статус личности</w:t>
            </w:r>
          </w:p>
          <w:p w:rsidR="003D42F8" w:rsidRPr="00B572A6" w:rsidRDefault="003D42F8" w:rsidP="00B572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B572A6">
              <w:rPr>
                <w:rFonts w:ascii="Times New Roman" w:hAnsi="Times New Roman"/>
              </w:rPr>
              <w:t>Уголовно-исполнительная система России и контроль (надзор) за ее деятельностью</w:t>
            </w:r>
          </w:p>
          <w:p w:rsidR="003D42F8" w:rsidRPr="00B572A6" w:rsidRDefault="003D42F8" w:rsidP="00B572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B572A6">
              <w:rPr>
                <w:rFonts w:ascii="Times New Roman" w:hAnsi="Times New Roman"/>
              </w:rPr>
              <w:t>Порядок и условия исполнения наказаний, не связанных с изоляцией осужденного от общества</w:t>
            </w:r>
          </w:p>
          <w:p w:rsidR="003D42F8" w:rsidRPr="00B572A6" w:rsidRDefault="003D42F8" w:rsidP="00B572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B572A6">
              <w:rPr>
                <w:rFonts w:ascii="Times New Roman" w:hAnsi="Times New Roman"/>
              </w:rPr>
              <w:t>Порядок и условия исполнения наказания в виде лишения свободы</w:t>
            </w:r>
          </w:p>
          <w:p w:rsidR="003D42F8" w:rsidRPr="00B572A6" w:rsidRDefault="00B572A6" w:rsidP="00B572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B572A6">
              <w:rPr>
                <w:rFonts w:ascii="Times New Roman" w:hAnsi="Times New Roman"/>
              </w:rPr>
              <w:t>Порядок и условия исполнения наказаний в отношении военнослужащих</w:t>
            </w:r>
          </w:p>
          <w:p w:rsidR="00B572A6" w:rsidRPr="00B572A6" w:rsidRDefault="00B572A6" w:rsidP="00B572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B572A6">
              <w:rPr>
                <w:rFonts w:ascii="Times New Roman" w:hAnsi="Times New Roman"/>
              </w:rPr>
              <w:t>Порядок и условия исполнения наказания в виде смертной казни</w:t>
            </w:r>
          </w:p>
          <w:p w:rsidR="00B572A6" w:rsidRPr="00B572A6" w:rsidRDefault="00B572A6" w:rsidP="00B572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B572A6">
              <w:rPr>
                <w:rFonts w:ascii="Times New Roman" w:hAnsi="Times New Roman"/>
              </w:rPr>
              <w:t>Освобождение осужденных от отбывания наказания</w:t>
            </w:r>
          </w:p>
          <w:p w:rsidR="00980758" w:rsidRPr="00B572A6" w:rsidRDefault="00B572A6" w:rsidP="00B572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B572A6">
              <w:rPr>
                <w:rFonts w:ascii="Times New Roman" w:hAnsi="Times New Roman"/>
              </w:rPr>
              <w:t>Международные акты об обращении с осужденными и особенности исполнения уголовных наказаний в зарубежных странах</w:t>
            </w:r>
          </w:p>
        </w:tc>
      </w:tr>
      <w:tr w:rsidR="00980758" w:rsidRPr="003F4715" w:rsidTr="006F67EA">
        <w:trPr>
          <w:trHeight w:val="516"/>
          <w:tblCellSpacing w:w="15" w:type="dxa"/>
        </w:trPr>
        <w:tc>
          <w:tcPr>
            <w:tcW w:w="1980" w:type="dxa"/>
            <w:vAlign w:val="center"/>
          </w:tcPr>
          <w:p w:rsidR="00980758" w:rsidRPr="003F4715" w:rsidRDefault="0098075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pacing w:val="-8"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853" w:type="dxa"/>
            <w:vAlign w:val="center"/>
          </w:tcPr>
          <w:p w:rsidR="00980758" w:rsidRDefault="00980758" w:rsidP="006F67EA">
            <w:pPr>
              <w:keepNext/>
              <w:keepLines/>
              <w:spacing w:after="0" w:line="240" w:lineRule="auto"/>
              <w:ind w:left="117" w:right="101" w:firstLine="283"/>
              <w:jc w:val="both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Основная </w:t>
            </w:r>
            <w:r w:rsidR="002F177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и дополнительная </w:t>
            </w: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литература</w:t>
            </w:r>
          </w:p>
          <w:p w:rsidR="00B572A6" w:rsidRPr="00B572A6" w:rsidRDefault="00B572A6" w:rsidP="00B572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2A6">
              <w:rPr>
                <w:rFonts w:ascii="Times New Roman" w:hAnsi="Times New Roman"/>
              </w:rPr>
              <w:t>Основная литература</w:t>
            </w:r>
          </w:p>
          <w:p w:rsidR="00B572A6" w:rsidRPr="00B572A6" w:rsidRDefault="00C10D0C" w:rsidP="00B572A6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hyperlink r:id="rId6" w:tgtFrame="_blank" w:history="1">
              <w:r w:rsidR="00B572A6" w:rsidRPr="00B572A6">
                <w:rPr>
                  <w:rStyle w:val="a5"/>
                  <w:rFonts w:ascii="Times New Roman" w:hAnsi="Times New Roman"/>
                  <w:bCs/>
                  <w:color w:val="auto"/>
                  <w:u w:val="none"/>
                </w:rPr>
                <w:t>Уголовно-исполнительноеправо</w:t>
              </w:r>
              <w:r w:rsidR="00B572A6" w:rsidRPr="00B572A6">
                <w:rPr>
                  <w:rStyle w:val="a5"/>
                  <w:rFonts w:ascii="Times New Roman" w:hAnsi="Times New Roman"/>
                  <w:color w:val="auto"/>
                  <w:u w:val="none"/>
                </w:rPr>
                <w:t>: учебное пособие</w:t>
              </w:r>
            </w:hyperlink>
            <w:r w:rsidR="00B572A6" w:rsidRPr="00B572A6">
              <w:rPr>
                <w:rFonts w:ascii="Times New Roman" w:hAnsi="Times New Roman"/>
              </w:rPr>
              <w:t xml:space="preserve">  Иншаков С.М., Лебедев С.Я., Эриашвили Н.Д. Издатель: Юнити-Дана, 2015, 303 стр, : 9-е изд., перераб. и доп. </w:t>
            </w:r>
            <w:hyperlink r:id="rId7" w:history="1">
              <w:r w:rsidR="00B572A6" w:rsidRPr="00B572A6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https://biblioclub.ru/index.php?page=book_red&amp;id=114555&amp;sr=1</w:t>
              </w:r>
            </w:hyperlink>
          </w:p>
          <w:p w:rsidR="00B572A6" w:rsidRPr="00B572A6" w:rsidRDefault="00C10D0C" w:rsidP="00B572A6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hyperlink r:id="rId8" w:tgtFrame="_blank" w:history="1">
              <w:r w:rsidR="00B572A6" w:rsidRPr="00B572A6">
                <w:rPr>
                  <w:rStyle w:val="a5"/>
                  <w:rFonts w:ascii="Times New Roman" w:hAnsi="Times New Roman"/>
                  <w:bCs/>
                  <w:color w:val="auto"/>
                  <w:u w:val="none"/>
                </w:rPr>
                <w:t>Уголовно-исполнительное</w:t>
              </w:r>
              <w:r w:rsidR="00B572A6" w:rsidRPr="00B572A6">
                <w:rPr>
                  <w:rStyle w:val="a5"/>
                  <w:rFonts w:ascii="Times New Roman" w:hAnsi="Times New Roman"/>
                  <w:color w:val="auto"/>
                  <w:u w:val="none"/>
                </w:rPr>
                <w:t> </w:t>
              </w:r>
              <w:r w:rsidR="00B572A6" w:rsidRPr="00B572A6">
                <w:rPr>
                  <w:rStyle w:val="a5"/>
                  <w:rFonts w:ascii="Times New Roman" w:hAnsi="Times New Roman"/>
                  <w:bCs/>
                  <w:color w:val="auto"/>
                  <w:u w:val="none"/>
                </w:rPr>
                <w:t>право</w:t>
              </w:r>
              <w:r w:rsidR="00B572A6" w:rsidRPr="00B572A6">
                <w:rPr>
                  <w:rStyle w:val="a5"/>
                  <w:rFonts w:ascii="Times New Roman" w:hAnsi="Times New Roman"/>
                  <w:color w:val="auto"/>
                  <w:u w:val="none"/>
                </w:rPr>
                <w:t> : учебное пособие для студентов вузов, обучающихся по специальности «Юриспруденция»</w:t>
              </w:r>
            </w:hyperlink>
            <w:r w:rsidR="00B572A6" w:rsidRPr="00B572A6">
              <w:rPr>
                <w:rFonts w:ascii="Times New Roman" w:hAnsi="Times New Roman"/>
              </w:rPr>
              <w:t xml:space="preserve">  Лебедев С.Я., Иншаков С.М., Багмет А.М. Издатель: Юнити-Дана, 2015, 287 стр.,  8-е изд., перераб. и доп. https://biblioclub.ru/index.php?page=book_red&amp;id=446576&amp;sr=1.</w:t>
            </w:r>
          </w:p>
          <w:p w:rsidR="00B572A6" w:rsidRPr="00B572A6" w:rsidRDefault="00B572A6" w:rsidP="00B572A6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572A6">
              <w:rPr>
                <w:rFonts w:ascii="Times New Roman" w:hAnsi="Times New Roman"/>
              </w:rPr>
              <w:t>Основы уголовно-исполнительного права России : учебное пособие для вузов / В. Е. Эминов [и др.] ; под редакцией В. Е. Эминова, В. Н. Орлова. — Москва : Издательство Юрайт, 2019. — 186 с. — (Бакалавр и специалист). — ISBN 978-5-534-06233-5. — Текст : электронный // ЭБС Юрайт [сайт]. — URL: https://biblio-online.ru/bcode/441739.</w:t>
            </w:r>
          </w:p>
          <w:p w:rsidR="00B572A6" w:rsidRPr="00B572A6" w:rsidRDefault="00B572A6" w:rsidP="00B572A6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572A6">
              <w:rPr>
                <w:rFonts w:ascii="Times New Roman" w:hAnsi="Times New Roman"/>
              </w:rPr>
              <w:t>Уголовно-исполнительное право России: концепции в развитии : учебное пособие для вузов / В. Н. Орлов [и др.] ; под редакцией В. Н. Орлова, В. Е. Эминова. — Москва : Издательство Юрайт, 2019. — 174 с. — (Бакалавр. Специалист. Магистр). — ISBN 978-5-534-06214-4. — Текст : электронный // ЭБС Юрайт [сайт]. — URL: https://biblio-online.ru/bcode/441735.</w:t>
            </w:r>
          </w:p>
          <w:p w:rsidR="00B572A6" w:rsidRPr="00B572A6" w:rsidRDefault="00B572A6" w:rsidP="00B572A6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572A6">
              <w:rPr>
                <w:rFonts w:ascii="Times New Roman" w:hAnsi="Times New Roman"/>
              </w:rPr>
              <w:t>Уголовно-исполнительное право России: общие начала : учебное пособие для бакалавриата, специалитета и магистратуры / В. Н. Орлов [и др.] ; под редакцией В. Н. Орлова, В. Е. Эминова. — Москва : Издательство Юрайт, 2019. — 190 с. — (Бакалавр. Специалист. Магистр). — ISBN 978-5-534-06201-4. — Текст : электронный // ЭБС Юрайт [сайт]. — URL: https://biblio-online.ru/bcode/441742.</w:t>
            </w:r>
          </w:p>
          <w:p w:rsidR="00B572A6" w:rsidRPr="00B572A6" w:rsidRDefault="00B572A6" w:rsidP="00B572A6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  <w:r w:rsidRPr="00B572A6">
              <w:rPr>
                <w:rFonts w:ascii="Times New Roman" w:hAnsi="Times New Roman"/>
              </w:rPr>
              <w:t>Дополнительная литература</w:t>
            </w:r>
          </w:p>
          <w:p w:rsidR="00B572A6" w:rsidRPr="00B572A6" w:rsidRDefault="00B572A6" w:rsidP="00B572A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572A6">
              <w:rPr>
                <w:rFonts w:ascii="Times New Roman" w:hAnsi="Times New Roman"/>
                <w:iCs/>
                <w:shd w:val="clear" w:color="auto" w:fill="FFFFFF"/>
              </w:rPr>
              <w:t>Зубарев, С. М.</w:t>
            </w:r>
            <w:r w:rsidRPr="00B572A6">
              <w:rPr>
                <w:rFonts w:ascii="Times New Roman" w:hAnsi="Times New Roman"/>
                <w:i/>
                <w:iCs/>
                <w:shd w:val="clear" w:color="auto" w:fill="FFFFFF"/>
              </w:rPr>
              <w:t> </w:t>
            </w:r>
            <w:r w:rsidRPr="00B572A6">
              <w:rPr>
                <w:rFonts w:ascii="Times New Roman" w:hAnsi="Times New Roman"/>
                <w:shd w:val="clear" w:color="auto" w:fill="FFFFFF"/>
              </w:rPr>
              <w:t>Уголовно-исполнительное право : учебное пособие для прикладного бакалавриата / С. М. Зубарев. — 9-е изд., перераб. и доп. — Москва : Издательство Юрайт, 2019. — 186 с. — (Бакалавр. Прикладной курс). — ISBN 978-5-534-01930-8. — Текст : электронный // ЭБС Юрайт [сайт]. — URL: </w:t>
            </w:r>
            <w:hyperlink r:id="rId9" w:tgtFrame="_blank" w:history="1">
              <w:r w:rsidRPr="00B572A6">
                <w:rPr>
                  <w:rStyle w:val="a5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https://biblio-online.ru/bcode/433728</w:t>
              </w:r>
            </w:hyperlink>
            <w:r w:rsidRPr="00B572A6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B572A6" w:rsidRPr="00B572A6" w:rsidRDefault="00B572A6" w:rsidP="00B572A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572A6">
              <w:rPr>
                <w:rFonts w:ascii="Times New Roman" w:hAnsi="Times New Roman"/>
                <w:shd w:val="clear" w:color="auto" w:fill="FFFFFF"/>
              </w:rPr>
              <w:t>Уголовно-исполнительное право России в 3 т. Том 3 : учебник для бакалавриата, специалитета и магистратуры / В. Е. Эминов [и др.] ; ответственный редактор В. Е. Эминов, В. Н. Орлов. — 4-е изд., перераб. и доп. — Москва : Издательство Юрайт, 2019. — 202 с. — (Бакалавр. Специалист. Магистр). — ISBN 978-5-534-05163-6. — Текст: электронный // ЭБС Юрайт [сайт]. — URL: </w:t>
            </w:r>
            <w:hyperlink r:id="rId10" w:tgtFrame="_blank" w:history="1">
              <w:r w:rsidRPr="00B572A6">
                <w:rPr>
                  <w:rStyle w:val="a5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https://biblio-online.ru/bcode/434416</w:t>
              </w:r>
            </w:hyperlink>
            <w:r w:rsidRPr="00B572A6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B572A6" w:rsidRPr="00B572A6" w:rsidRDefault="00B572A6" w:rsidP="00B572A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572A6">
              <w:rPr>
                <w:rFonts w:ascii="Times New Roman" w:hAnsi="Times New Roman"/>
                <w:shd w:val="clear" w:color="auto" w:fill="FFFFFF"/>
              </w:rPr>
              <w:t>Уголовно-исполнительное право. Практикум : учебное пособие для бакалавриата и специалитета / И. Я. Козаченко [и др.] ; под общей редакцией И. Я. Козаченко. — Москва : Издательство Юрайт, 2019. — 302 с. — (Бакалавр и специалист). — ISBN 978-5-534-05396-8. — Текст : электронный // ЭБС Юрайт [сайт]. — URL: </w:t>
            </w:r>
            <w:hyperlink r:id="rId11" w:tgtFrame="_blank" w:history="1">
              <w:r w:rsidRPr="00B572A6">
                <w:rPr>
                  <w:rStyle w:val="a5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https://biblio-online.ru/bcode/433613</w:t>
              </w:r>
            </w:hyperlink>
            <w:r w:rsidRPr="00B572A6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B572A6" w:rsidRPr="00B572A6" w:rsidRDefault="00B572A6" w:rsidP="00B572A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572A6">
              <w:rPr>
                <w:rFonts w:ascii="Times New Roman" w:hAnsi="Times New Roman"/>
                <w:shd w:val="clear" w:color="auto" w:fill="FFFFFF"/>
              </w:rPr>
              <w:t>Уголовно-исполнительное право: учебник для бакалавриата и специалитета / И. Я. Козаченко [и др.] ; под редакцией И. Я. Козаченко, А. П. Деткова. — Москва : Издательство Юрайт, 2019. — 408 с. — (Бакалавр и специалист). — ISBN 978-5-534-05397-5. — Текст : электронный // ЭБС Юрайт [сайт]. — URL: </w:t>
            </w:r>
            <w:hyperlink r:id="rId12" w:tgtFrame="_blank" w:history="1">
              <w:r w:rsidRPr="00B572A6">
                <w:rPr>
                  <w:rStyle w:val="a5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https://biblio-online.ru/bcode/431821</w:t>
              </w:r>
            </w:hyperlink>
            <w:r w:rsidRPr="00B572A6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B572A6" w:rsidRPr="00B572A6" w:rsidRDefault="00B572A6" w:rsidP="00B572A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572A6">
              <w:rPr>
                <w:rFonts w:ascii="Times New Roman" w:hAnsi="Times New Roman"/>
                <w:iCs/>
                <w:shd w:val="clear" w:color="auto" w:fill="FFFFFF"/>
              </w:rPr>
              <w:lastRenderedPageBreak/>
              <w:t>Эминов, В. Е.</w:t>
            </w:r>
            <w:r w:rsidRPr="00B572A6">
              <w:rPr>
                <w:rFonts w:ascii="Times New Roman" w:hAnsi="Times New Roman"/>
                <w:i/>
                <w:iCs/>
                <w:shd w:val="clear" w:color="auto" w:fill="FFFFFF"/>
              </w:rPr>
              <w:t> </w:t>
            </w:r>
            <w:r w:rsidRPr="00B572A6">
              <w:rPr>
                <w:rFonts w:ascii="Times New Roman" w:hAnsi="Times New Roman"/>
                <w:shd w:val="clear" w:color="auto" w:fill="FFFFFF"/>
              </w:rPr>
              <w:t>Исполнение наказаний, не связанных с изоляцией осужденного от общества : учебное пособие для вузов / В. Е. Эминов, В. Н. Орлов ; ответственный редактор В. Е. Эминов, В. Н. Орлов. — 2-е изд., перераб. и доп. — Москва : Издательство Юрайт, 2019. — 166 с. — (Специалист). — ISBN 978-5-9916-9885-6. — Текст : электронный // ЭБС Юрайт [сайт]. — URL: </w:t>
            </w:r>
            <w:hyperlink r:id="rId13" w:tgtFrame="_blank" w:history="1">
              <w:r w:rsidRPr="00B572A6">
                <w:rPr>
                  <w:rStyle w:val="a5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https://biblio-online.ru/bcode/438025</w:t>
              </w:r>
            </w:hyperlink>
            <w:r w:rsidRPr="00B572A6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980758" w:rsidRPr="003F4715" w:rsidRDefault="00980758" w:rsidP="006F67EA">
            <w:pPr>
              <w:tabs>
                <w:tab w:val="left" w:pos="533"/>
                <w:tab w:val="left" w:pos="684"/>
                <w:tab w:val="left" w:pos="851"/>
                <w:tab w:val="left" w:pos="993"/>
              </w:tabs>
              <w:spacing w:after="0" w:line="240" w:lineRule="auto"/>
              <w:ind w:left="402" w:right="10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Информационное и программное обеспечение</w:t>
            </w:r>
          </w:p>
          <w:p w:rsidR="00520519" w:rsidRPr="0069059D" w:rsidRDefault="00520519" w:rsidP="00520519">
            <w:pPr>
              <w:tabs>
                <w:tab w:val="left" w:pos="0"/>
              </w:tabs>
              <w:spacing w:after="0" w:line="240" w:lineRule="auto"/>
              <w:ind w:right="117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69059D">
              <w:rPr>
                <w:rFonts w:ascii="Times New Roman" w:hAnsi="Times New Roman"/>
                <w:bCs/>
                <w:iCs/>
              </w:rPr>
              <w:t xml:space="preserve">лицензионное программное обеспечение: ОС Microsoft Windows XP/7, офисный пакет Microsoft Office 2007; </w:t>
            </w:r>
          </w:p>
          <w:p w:rsidR="00520519" w:rsidRDefault="00520519" w:rsidP="00520519">
            <w:pPr>
              <w:tabs>
                <w:tab w:val="left" w:pos="0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69059D">
              <w:rPr>
                <w:rFonts w:ascii="Times New Roman" w:hAnsi="Times New Roman"/>
                <w:bCs/>
                <w:iCs/>
              </w:rPr>
              <w:t xml:space="preserve"> Автоматизированная информационно-поисковая правовая система ГАРАНТ и «Консультант+».</w:t>
            </w:r>
          </w:p>
          <w:p w:rsidR="00520519" w:rsidRPr="0056684F" w:rsidRDefault="00520519" w:rsidP="00520519">
            <w:pPr>
              <w:tabs>
                <w:tab w:val="left" w:pos="0"/>
              </w:tabs>
              <w:spacing w:after="0" w:line="240" w:lineRule="auto"/>
              <w:ind w:left="112" w:right="117" w:firstLine="172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56684F">
              <w:rPr>
                <w:rFonts w:ascii="Times New Roman" w:hAnsi="Times New Roman"/>
                <w:b/>
                <w:bCs/>
                <w:i/>
                <w:iCs/>
              </w:rPr>
              <w:t>Интернет ресурсы:</w:t>
            </w:r>
          </w:p>
          <w:p w:rsidR="00520519" w:rsidRPr="0056684F" w:rsidRDefault="00C10D0C" w:rsidP="00520519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</w:rPr>
            </w:pPr>
            <w:hyperlink r:id="rId14" w:history="1">
              <w:r w:rsidR="00520519" w:rsidRPr="0056684F">
                <w:rPr>
                  <w:rFonts w:ascii="Times New Roman" w:hAnsi="Times New Roman"/>
                  <w:spacing w:val="-6"/>
                </w:rPr>
                <w:t>http://lib.sgap.ru/irbis64r_81/index.html</w:t>
              </w:r>
            </w:hyperlink>
            <w:r w:rsidR="00520519" w:rsidRPr="0056684F">
              <w:rPr>
                <w:rFonts w:ascii="Times New Roman" w:hAnsi="Times New Roman"/>
                <w:spacing w:val="-6"/>
              </w:rPr>
              <w:t xml:space="preserve"> (библиотека СГЮА).</w:t>
            </w:r>
          </w:p>
          <w:p w:rsidR="00520519" w:rsidRPr="0056684F" w:rsidRDefault="00C10D0C" w:rsidP="00520519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</w:rPr>
            </w:pPr>
            <w:hyperlink r:id="rId15" w:history="1">
              <w:r w:rsidR="00520519" w:rsidRPr="0056684F">
                <w:rPr>
                  <w:rStyle w:val="a5"/>
                  <w:rFonts w:ascii="Times New Roman" w:hAnsi="Times New Roman"/>
                  <w:color w:val="auto"/>
                  <w:spacing w:val="-6"/>
                  <w:u w:val="none"/>
                </w:rPr>
                <w:t>https://biblioclub.ru/</w:t>
              </w:r>
            </w:hyperlink>
            <w:r w:rsidR="00520519" w:rsidRPr="0056684F">
              <w:rPr>
                <w:rFonts w:ascii="Times New Roman" w:hAnsi="Times New Roman"/>
                <w:spacing w:val="-6"/>
              </w:rPr>
              <w:t xml:space="preserve"> </w:t>
            </w:r>
            <w:r w:rsidR="00520519" w:rsidRPr="0056684F">
              <w:rPr>
                <w:rFonts w:ascii="Times New Roman" w:hAnsi="Times New Roman"/>
              </w:rPr>
              <w:t>(Электронно-библиотечная система).</w:t>
            </w:r>
          </w:p>
          <w:p w:rsidR="00520519" w:rsidRPr="0056684F" w:rsidRDefault="00520519" w:rsidP="00520519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6684F">
              <w:rPr>
                <w:rStyle w:val="serp-urlitem"/>
                <w:rFonts w:ascii="Times New Roman" w:hAnsi="Times New Roman"/>
                <w:bCs/>
                <w:shd w:val="clear" w:color="auto" w:fill="FFFFFF"/>
              </w:rPr>
              <w:t>http://www.</w:t>
            </w:r>
            <w:hyperlink r:id="rId16" w:tgtFrame="_blank" w:history="1">
              <w:r w:rsidRPr="0056684F">
                <w:rPr>
                  <w:rStyle w:val="a5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>garant</w:t>
              </w:r>
              <w:r w:rsidRPr="0056684F">
                <w:rPr>
                  <w:rStyle w:val="a5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.ru</w:t>
              </w:r>
            </w:hyperlink>
            <w:r w:rsidRPr="0056684F">
              <w:rPr>
                <w:rStyle w:val="serp-urlitem"/>
                <w:rFonts w:ascii="Times New Roman" w:hAnsi="Times New Roman"/>
                <w:shd w:val="clear" w:color="auto" w:fill="FFFFFF"/>
              </w:rPr>
              <w:t xml:space="preserve"> (</w:t>
            </w:r>
            <w:r w:rsidRPr="0056684F">
              <w:rPr>
                <w:rFonts w:ascii="Times New Roman" w:hAnsi="Times New Roman"/>
              </w:rPr>
              <w:t>СПС «Гарант»).</w:t>
            </w:r>
          </w:p>
          <w:p w:rsidR="00520519" w:rsidRPr="0056684F" w:rsidRDefault="00520519" w:rsidP="00520519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6684F">
              <w:rPr>
                <w:rStyle w:val="serp-urlitem"/>
                <w:rFonts w:ascii="Times New Roman" w:hAnsi="Times New Roman"/>
                <w:bCs/>
                <w:shd w:val="clear" w:color="auto" w:fill="FFFFFF"/>
              </w:rPr>
              <w:t>http://www.</w:t>
            </w:r>
            <w:hyperlink r:id="rId17" w:tgtFrame="_blank" w:history="1">
              <w:r w:rsidRPr="0056684F">
                <w:rPr>
                  <w:rStyle w:val="a5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>Consultant</w:t>
              </w:r>
              <w:r w:rsidRPr="0056684F">
                <w:rPr>
                  <w:rStyle w:val="a5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.ru</w:t>
              </w:r>
            </w:hyperlink>
            <w:r w:rsidRPr="0056684F">
              <w:rPr>
                <w:rStyle w:val="serp-urlitem"/>
                <w:rFonts w:ascii="Times New Roman" w:hAnsi="Times New Roman"/>
                <w:shd w:val="clear" w:color="auto" w:fill="FFFFFF"/>
              </w:rPr>
              <w:t xml:space="preserve"> (</w:t>
            </w:r>
            <w:r w:rsidRPr="0056684F">
              <w:rPr>
                <w:rFonts w:ascii="Times New Roman" w:hAnsi="Times New Roman"/>
              </w:rPr>
              <w:t>СПС «Консультант-Плюс»).</w:t>
            </w:r>
          </w:p>
          <w:p w:rsidR="00520519" w:rsidRPr="0056684F" w:rsidRDefault="00C10D0C" w:rsidP="00520519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hyperlink r:id="rId18" w:history="1">
              <w:r w:rsidR="00520519" w:rsidRPr="0056684F">
                <w:rPr>
                  <w:rFonts w:ascii="Times New Roman" w:hAnsi="Times New Roman"/>
                </w:rPr>
                <w:t>http://www.allpravo.ru</w:t>
              </w:r>
            </w:hyperlink>
            <w:r w:rsidR="00520519" w:rsidRPr="0056684F">
              <w:rPr>
                <w:rFonts w:ascii="Times New Roman" w:hAnsi="Times New Roman"/>
              </w:rPr>
              <w:t xml:space="preserve"> (Право России – юридический портал).</w:t>
            </w:r>
          </w:p>
          <w:p w:rsidR="00520519" w:rsidRPr="0056684F" w:rsidRDefault="00C10D0C" w:rsidP="00520519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hyperlink r:id="rId19" w:history="1">
              <w:r w:rsidR="00520519" w:rsidRPr="0056684F">
                <w:rPr>
                  <w:rFonts w:ascii="Times New Roman" w:hAnsi="Times New Roman"/>
                </w:rPr>
                <w:t>http://elibrary.ru/</w:t>
              </w:r>
            </w:hyperlink>
            <w:r w:rsidR="00520519" w:rsidRPr="0056684F">
              <w:rPr>
                <w:rFonts w:ascii="Times New Roman" w:hAnsi="Times New Roman"/>
              </w:rPr>
              <w:t xml:space="preserve"> (научная электронная библиотека).</w:t>
            </w:r>
          </w:p>
          <w:p w:rsidR="00520519" w:rsidRPr="0056684F" w:rsidRDefault="00C10D0C" w:rsidP="00520519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hyperlink r:id="rId20" w:history="1">
              <w:r w:rsidR="00520519" w:rsidRPr="0056684F">
                <w:rPr>
                  <w:rFonts w:ascii="Times New Roman" w:hAnsi="Times New Roman"/>
                </w:rPr>
                <w:t>http://ex-jure.ru/law</w:t>
              </w:r>
            </w:hyperlink>
            <w:r w:rsidR="00520519" w:rsidRPr="0056684F">
              <w:rPr>
                <w:rFonts w:ascii="Times New Roman" w:hAnsi="Times New Roman"/>
              </w:rPr>
              <w:t xml:space="preserve"> (Юридический виртуальный клуб).</w:t>
            </w:r>
          </w:p>
          <w:p w:rsidR="00520519" w:rsidRPr="0056684F" w:rsidRDefault="00C10D0C" w:rsidP="00520519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hyperlink r:id="rId21" w:history="1">
              <w:r w:rsidR="00520519" w:rsidRPr="0056684F">
                <w:rPr>
                  <w:rFonts w:ascii="Times New Roman" w:hAnsi="Times New Roman"/>
                </w:rPr>
                <w:t>http://www.lawlibrary.ru</w:t>
              </w:r>
            </w:hyperlink>
            <w:r w:rsidR="00520519" w:rsidRPr="0056684F">
              <w:rPr>
                <w:rFonts w:ascii="Times New Roman" w:hAnsi="Times New Roman"/>
              </w:rPr>
              <w:t xml:space="preserve"> (Юридическая научная библиотека издательства «Спарк»)</w:t>
            </w:r>
          </w:p>
          <w:p w:rsidR="00520519" w:rsidRPr="0056684F" w:rsidRDefault="00C10D0C" w:rsidP="00520519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hyperlink r:id="rId22" w:history="1">
              <w:r w:rsidR="00520519" w:rsidRPr="0056684F">
                <w:rPr>
                  <w:rFonts w:ascii="Times New Roman" w:hAnsi="Times New Roman"/>
                </w:rPr>
                <w:t>http://www.rsl.ru</w:t>
              </w:r>
            </w:hyperlink>
            <w:r w:rsidR="00520519" w:rsidRPr="0056684F">
              <w:rPr>
                <w:rFonts w:ascii="Times New Roman" w:hAnsi="Times New Roman"/>
              </w:rPr>
              <w:t xml:space="preserve"> (сайт Российской государственной библиотеки).</w:t>
            </w:r>
          </w:p>
          <w:p w:rsidR="00520519" w:rsidRPr="0056684F" w:rsidRDefault="00C10D0C" w:rsidP="00520519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hyperlink r:id="rId23" w:history="1">
              <w:r w:rsidR="00520519" w:rsidRPr="0056684F">
                <w:rPr>
                  <w:rFonts w:ascii="Times New Roman" w:hAnsi="Times New Roman"/>
                </w:rPr>
                <w:t>http://law.edu.ru</w:t>
              </w:r>
            </w:hyperlink>
            <w:r w:rsidR="00520519" w:rsidRPr="0056684F">
              <w:rPr>
                <w:rFonts w:ascii="Times New Roman" w:hAnsi="Times New Roman"/>
              </w:rPr>
              <w:t xml:space="preserve"> (Юридическая Россия – Федеральный правовой портал).</w:t>
            </w:r>
          </w:p>
          <w:p w:rsidR="00520519" w:rsidRPr="0056684F" w:rsidRDefault="00C10D0C" w:rsidP="00520519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hyperlink r:id="rId24" w:history="1">
              <w:r w:rsidR="00520519" w:rsidRPr="0056684F">
                <w:rPr>
                  <w:rFonts w:ascii="Times New Roman" w:hAnsi="Times New Roman"/>
                </w:rPr>
                <w:t>http://www.gumer.info</w:t>
              </w:r>
            </w:hyperlink>
            <w:r w:rsidR="00520519" w:rsidRPr="0056684F">
              <w:rPr>
                <w:rFonts w:ascii="Times New Roman" w:hAnsi="Times New Roman"/>
              </w:rPr>
              <w:t xml:space="preserve"> (библиотека Гумер – гуманитарные науки).</w:t>
            </w:r>
          </w:p>
          <w:p w:rsidR="00520519" w:rsidRPr="0056684F" w:rsidRDefault="00C10D0C" w:rsidP="00520519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hyperlink r:id="rId25" w:history="1">
              <w:r w:rsidR="00520519" w:rsidRPr="0056684F">
                <w:rPr>
                  <w:rFonts w:ascii="Times New Roman" w:hAnsi="Times New Roman"/>
                </w:rPr>
                <w:t>http://www.juristlib.ru</w:t>
              </w:r>
            </w:hyperlink>
            <w:r w:rsidR="00520519" w:rsidRPr="0056684F">
              <w:rPr>
                <w:rFonts w:ascii="Times New Roman" w:hAnsi="Times New Roman"/>
              </w:rPr>
              <w:t xml:space="preserve"> (юридическая библиотека Юристлиб).</w:t>
            </w:r>
          </w:p>
          <w:p w:rsidR="00980758" w:rsidRPr="003F4715" w:rsidRDefault="00C10D0C" w:rsidP="00520519">
            <w:pPr>
              <w:tabs>
                <w:tab w:val="left" w:pos="993"/>
              </w:tabs>
              <w:spacing w:after="0" w:line="240" w:lineRule="auto"/>
              <w:ind w:left="117" w:right="101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520519" w:rsidRPr="0056684F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http://www.фсин.ru</w:t>
              </w:r>
            </w:hyperlink>
            <w:r w:rsidR="00520519" w:rsidRPr="0056684F">
              <w:rPr>
                <w:rFonts w:ascii="Times New Roman" w:hAnsi="Times New Roman"/>
              </w:rPr>
              <w:t xml:space="preserve"> (официальный сайт ФСИН России).</w:t>
            </w:r>
          </w:p>
        </w:tc>
      </w:tr>
      <w:tr w:rsidR="00980758" w:rsidRPr="003F4715" w:rsidTr="006F67EA">
        <w:trPr>
          <w:tblCellSpacing w:w="15" w:type="dxa"/>
        </w:trPr>
        <w:tc>
          <w:tcPr>
            <w:tcW w:w="1980" w:type="dxa"/>
            <w:vAlign w:val="center"/>
          </w:tcPr>
          <w:p w:rsidR="00980758" w:rsidRPr="003F4715" w:rsidRDefault="0098075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853" w:type="dxa"/>
            <w:vAlign w:val="center"/>
          </w:tcPr>
          <w:p w:rsidR="00980758" w:rsidRPr="00C917C7" w:rsidRDefault="001754C1" w:rsidP="001754C1">
            <w:pPr>
              <w:tabs>
                <w:tab w:val="left" w:pos="275"/>
              </w:tabs>
              <w:spacing w:after="0" w:line="240" w:lineRule="auto"/>
              <w:ind w:left="117" w:right="101" w:firstLine="4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Д</w:t>
            </w:r>
            <w:r w:rsidR="00980758" w:rsidRPr="00C917C7">
              <w:rPr>
                <w:rFonts w:ascii="Times New Roman" w:hAnsi="Times New Roman"/>
              </w:rPr>
              <w:t>искуссии на практических занятиях; дискуссии в режиме «круглого стола»; анализ проблемных ситуаций; тестовые задания; рефераты; доклады; работа с интернет – источниками; работа со статданными о п</w:t>
            </w:r>
            <w:r>
              <w:rPr>
                <w:rFonts w:ascii="Times New Roman" w:hAnsi="Times New Roman"/>
              </w:rPr>
              <w:t>реступности; работа с монографиями</w:t>
            </w:r>
            <w:r w:rsidR="00980758" w:rsidRPr="00C917C7">
              <w:rPr>
                <w:rFonts w:ascii="Times New Roman" w:hAnsi="Times New Roman"/>
              </w:rPr>
              <w:t>; собеседование.  </w:t>
            </w:r>
          </w:p>
        </w:tc>
      </w:tr>
      <w:tr w:rsidR="00980758" w:rsidRPr="003F4715" w:rsidTr="006F67EA">
        <w:trPr>
          <w:trHeight w:val="802"/>
          <w:tblCellSpacing w:w="15" w:type="dxa"/>
        </w:trPr>
        <w:tc>
          <w:tcPr>
            <w:tcW w:w="1980" w:type="dxa"/>
            <w:vAlign w:val="center"/>
          </w:tcPr>
          <w:p w:rsidR="00980758" w:rsidRPr="003F4715" w:rsidRDefault="0098075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Форма промежуточной аттестации</w:t>
            </w:r>
          </w:p>
        </w:tc>
        <w:tc>
          <w:tcPr>
            <w:tcW w:w="7853" w:type="dxa"/>
            <w:vAlign w:val="center"/>
          </w:tcPr>
          <w:p w:rsidR="00980758" w:rsidRPr="003F4715" w:rsidRDefault="00980758" w:rsidP="006F67EA">
            <w:pPr>
              <w:tabs>
                <w:tab w:val="left" w:pos="275"/>
              </w:tabs>
              <w:spacing w:after="0" w:line="240" w:lineRule="auto"/>
              <w:ind w:left="117" w:right="101" w:firstLine="40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pacing w:val="-4"/>
                <w:lang w:eastAsia="ru-RU"/>
              </w:rPr>
              <w:t>Зачет.</w:t>
            </w:r>
          </w:p>
        </w:tc>
      </w:tr>
    </w:tbl>
    <w:p w:rsidR="00F34518" w:rsidRDefault="00F34518"/>
    <w:sectPr w:rsidR="00F34518" w:rsidSect="0003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478"/>
    <w:multiLevelType w:val="hybridMultilevel"/>
    <w:tmpl w:val="1B6A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1617"/>
    <w:multiLevelType w:val="hybridMultilevel"/>
    <w:tmpl w:val="4C7ED6D2"/>
    <w:lvl w:ilvl="0" w:tplc="C0783C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566CC"/>
    <w:multiLevelType w:val="hybridMultilevel"/>
    <w:tmpl w:val="F086E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769ED"/>
    <w:multiLevelType w:val="hybridMultilevel"/>
    <w:tmpl w:val="01AC6EBA"/>
    <w:lvl w:ilvl="0" w:tplc="05BEB298">
      <w:start w:val="1"/>
      <w:numFmt w:val="decimal"/>
      <w:lvlText w:val="%1."/>
      <w:lvlJc w:val="left"/>
      <w:pPr>
        <w:ind w:left="7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6F63776A"/>
    <w:multiLevelType w:val="hybridMultilevel"/>
    <w:tmpl w:val="1214D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530558"/>
    <w:multiLevelType w:val="hybridMultilevel"/>
    <w:tmpl w:val="841A75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98491B"/>
    <w:rsid w:val="0003473E"/>
    <w:rsid w:val="001754C1"/>
    <w:rsid w:val="00187EC5"/>
    <w:rsid w:val="001B4135"/>
    <w:rsid w:val="002F177A"/>
    <w:rsid w:val="003D42F8"/>
    <w:rsid w:val="00520519"/>
    <w:rsid w:val="00980758"/>
    <w:rsid w:val="0098491B"/>
    <w:rsid w:val="00B572A6"/>
    <w:rsid w:val="00C10D0C"/>
    <w:rsid w:val="00F3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80758"/>
    <w:pPr>
      <w:ind w:left="720"/>
    </w:pPr>
    <w:rPr>
      <w:rFonts w:cs="Calibri"/>
      <w:lang w:eastAsia="ru-RU"/>
    </w:rPr>
  </w:style>
  <w:style w:type="character" w:styleId="a5">
    <w:name w:val="Hyperlink"/>
    <w:rsid w:val="00980758"/>
    <w:rPr>
      <w:color w:val="0000FF"/>
      <w:u w:val="single"/>
    </w:rPr>
  </w:style>
  <w:style w:type="character" w:customStyle="1" w:styleId="apple-converted-space">
    <w:name w:val="apple-converted-space"/>
    <w:rsid w:val="00980758"/>
  </w:style>
  <w:style w:type="character" w:customStyle="1" w:styleId="a4">
    <w:name w:val="Абзац списка Знак"/>
    <w:link w:val="a3"/>
    <w:rsid w:val="00980758"/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iPriority w:val="99"/>
    <w:semiHidden/>
    <w:unhideWhenUsed/>
    <w:rsid w:val="002F1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rp-urlitem">
    <w:name w:val="serp-url__item"/>
    <w:rsid w:val="00520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80758"/>
    <w:pPr>
      <w:ind w:left="720"/>
    </w:pPr>
    <w:rPr>
      <w:rFonts w:cs="Calibri"/>
      <w:lang w:eastAsia="ru-RU"/>
    </w:rPr>
  </w:style>
  <w:style w:type="character" w:styleId="a5">
    <w:name w:val="Hyperlink"/>
    <w:uiPriority w:val="99"/>
    <w:rsid w:val="00980758"/>
    <w:rPr>
      <w:color w:val="0000FF"/>
      <w:u w:val="single"/>
    </w:rPr>
  </w:style>
  <w:style w:type="character" w:customStyle="1" w:styleId="apple-converted-space">
    <w:name w:val="apple-converted-space"/>
    <w:rsid w:val="00980758"/>
  </w:style>
  <w:style w:type="character" w:customStyle="1" w:styleId="a4">
    <w:name w:val="Абзац списка Знак"/>
    <w:link w:val="a3"/>
    <w:rsid w:val="00980758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446576&amp;sr=1" TargetMode="External"/><Relationship Id="rId13" Type="http://schemas.openxmlformats.org/officeDocument/2006/relationships/hyperlink" Target="https://biblio-online.ru/bcode/438025" TargetMode="External"/><Relationship Id="rId18" Type="http://schemas.openxmlformats.org/officeDocument/2006/relationships/hyperlink" Target="http://www.allpravo.ru" TargetMode="External"/><Relationship Id="rId26" Type="http://schemas.openxmlformats.org/officeDocument/2006/relationships/hyperlink" Target="http://www.&#1092;&#1089;&#1080;&#1085;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awlibrary.ru" TargetMode="External"/><Relationship Id="rId7" Type="http://schemas.openxmlformats.org/officeDocument/2006/relationships/hyperlink" Target="https://biblioclub.ru/index.php?page=book_red&amp;id=114555&amp;sr=1" TargetMode="External"/><Relationship Id="rId12" Type="http://schemas.openxmlformats.org/officeDocument/2006/relationships/hyperlink" Target="https://biblio-online.ru/bcode/431821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www.juristli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" TargetMode="External"/><Relationship Id="rId20" Type="http://schemas.openxmlformats.org/officeDocument/2006/relationships/hyperlink" Target="http://ex-jure.ru/la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114555&amp;sr=1" TargetMode="External"/><Relationship Id="rId11" Type="http://schemas.openxmlformats.org/officeDocument/2006/relationships/hyperlink" Target="https://biblio-online.ru/bcode/433613" TargetMode="External"/><Relationship Id="rId24" Type="http://schemas.openxmlformats.org/officeDocument/2006/relationships/hyperlink" Target="http://www.gumer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" TargetMode="External"/><Relationship Id="rId23" Type="http://schemas.openxmlformats.org/officeDocument/2006/relationships/hyperlink" Target="http://law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iblio-online.ru/bcode/434416" TargetMode="External"/><Relationship Id="rId19" Type="http://schemas.openxmlformats.org/officeDocument/2006/relationships/hyperlink" Target="http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3728" TargetMode="External"/><Relationship Id="rId14" Type="http://schemas.openxmlformats.org/officeDocument/2006/relationships/hyperlink" Target="http://lib.sgap.ru/irbis64r_81/index.html" TargetMode="External"/><Relationship Id="rId22" Type="http://schemas.openxmlformats.org/officeDocument/2006/relationships/hyperlink" Target="http://www.rs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нпг</dc:creator>
  <cp:lastModifiedBy>Пользователь Windows</cp:lastModifiedBy>
  <cp:revision>3</cp:revision>
  <dcterms:created xsi:type="dcterms:W3CDTF">2019-09-23T19:13:00Z</dcterms:created>
  <dcterms:modified xsi:type="dcterms:W3CDTF">2020-01-20T07:11:00Z</dcterms:modified>
</cp:coreProperties>
</file>