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9F71EE" w:rsidRPr="009F71EE" w:rsidRDefault="00181516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«Гражданское право ч.3 и 4</w:t>
      </w:r>
      <w:r w:rsidR="009F71EE" w:rsidRPr="009F71E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982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167"/>
        <w:gridCol w:w="7654"/>
      </w:tblGrid>
      <w:tr w:rsidR="009F71EE" w:rsidRPr="009F71EE" w:rsidTr="00AC50FD">
        <w:trPr>
          <w:tblCellSpacing w:w="15" w:type="dxa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81" w:rsidRDefault="00F73A9B" w:rsidP="000036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F73A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Целью изучения учебной дисциплины «Гражданское право</w:t>
            </w:r>
            <w:r w:rsidR="00AD487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(части 3,4)</w:t>
            </w:r>
            <w:r w:rsidRPr="00F73A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» является приобретение обучающимися теоретических знаний в области </w:t>
            </w:r>
            <w:r w:rsidR="000036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наследственного права  и интеллектуальных прав</w:t>
            </w:r>
            <w:r w:rsidRPr="00F73A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, а также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приобретения </w:t>
            </w:r>
            <w:r w:rsidRPr="00F73A9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практических навыков, необходимых для  успешного осуществления профессиональной деятельности</w:t>
            </w:r>
            <w:r w:rsidR="0000368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. Задачами дисциплины являются: </w:t>
            </w:r>
          </w:p>
          <w:p w:rsidR="00003681" w:rsidRDefault="00003681" w:rsidP="000036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 изучение общетеоретических положений гражданского права части третьей  и етвертой;</w:t>
            </w:r>
          </w:p>
          <w:p w:rsidR="00003681" w:rsidRDefault="00003681" w:rsidP="000036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 выработка навыков применения гражданского законодательства;</w:t>
            </w:r>
          </w:p>
          <w:p w:rsidR="00003681" w:rsidRPr="009F71EE" w:rsidRDefault="00003681" w:rsidP="000036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 выработка умения самостоятельного творческого мышления, приобретение навыков самостоятельной практической деятельности в сфере реализации соответствующих правовых норм.</w:t>
            </w:r>
          </w:p>
        </w:tc>
      </w:tr>
      <w:tr w:rsidR="009F71EE" w:rsidRPr="009F71EE" w:rsidTr="00AC50FD">
        <w:trPr>
          <w:tblCellSpacing w:w="15" w:type="dxa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9B" w:rsidRPr="00046EE0" w:rsidRDefault="00F73A9B" w:rsidP="00046E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EE0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fldSimple w:instr=" FILLIN   \* MERGEFORMAT ">
              <w:r w:rsidRPr="00046EE0">
                <w:rPr>
                  <w:rFonts w:ascii="Times New Roman" w:hAnsi="Times New Roman" w:cs="Times New Roman"/>
                  <w:sz w:val="24"/>
                  <w:szCs w:val="24"/>
                </w:rPr>
                <w:t>Гражданское право</w:t>
              </w:r>
            </w:fldSimple>
            <w:r w:rsidRPr="00046EE0">
              <w:rPr>
                <w:rFonts w:ascii="Times New Roman" w:hAnsi="Times New Roman" w:cs="Times New Roman"/>
                <w:sz w:val="24"/>
                <w:szCs w:val="24"/>
              </w:rPr>
              <w:t xml:space="preserve"> ч. 3 и 4» относится к базовой части (</w:t>
            </w:r>
            <w:r w:rsidR="00AC50FD" w:rsidRPr="00AC50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="00AC50FD" w:rsidRPr="00AC50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AC50FD" w:rsidRPr="00AC50FD">
              <w:rPr>
                <w:rFonts w:ascii="Times New Roman" w:hAnsi="Times New Roman" w:cs="Times New Roman"/>
                <w:sz w:val="24"/>
                <w:szCs w:val="24"/>
              </w:rPr>
              <w:t>.Б.23.3</w:t>
            </w:r>
            <w:r w:rsidRPr="00046EE0">
              <w:rPr>
                <w:rFonts w:ascii="Times New Roman" w:hAnsi="Times New Roman" w:cs="Times New Roman"/>
                <w:sz w:val="24"/>
                <w:szCs w:val="24"/>
              </w:rPr>
              <w:t xml:space="preserve">) учебного плана </w:t>
            </w:r>
            <w:r w:rsidRPr="00AC50FD">
              <w:rPr>
                <w:rFonts w:ascii="Times New Roman" w:hAnsi="Times New Roman" w:cs="Times New Roman"/>
                <w:sz w:val="24"/>
                <w:szCs w:val="24"/>
              </w:rPr>
              <w:t xml:space="preserve">по специальности </w:t>
            </w:r>
            <w:r w:rsidR="00AC50FD" w:rsidRPr="00AC50FD">
              <w:rPr>
                <w:rFonts w:ascii="Times New Roman" w:hAnsi="Times New Roman" w:cs="Times New Roman"/>
                <w:sz w:val="24"/>
                <w:szCs w:val="24"/>
              </w:rPr>
              <w:t>40.05.04 Судебно-прокурорская деятельность специализация №2 Прокурорская деятельность</w:t>
            </w:r>
          </w:p>
          <w:p w:rsidR="009F71EE" w:rsidRPr="00046EE0" w:rsidRDefault="009F71EE" w:rsidP="00AC50FD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1EE" w:rsidRPr="009F71EE" w:rsidTr="00AC50FD">
        <w:trPr>
          <w:tblCellSpacing w:w="15" w:type="dxa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C7" w:rsidRPr="00046EE0" w:rsidRDefault="00185AC7" w:rsidP="00046E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EE0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дисциплины обучающийся осваивает следующие компетенции:</w:t>
            </w:r>
          </w:p>
          <w:p w:rsidR="004E0972" w:rsidRDefault="00104DB1" w:rsidP="00046E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EE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02FBD" w:rsidRPr="00A02FBD">
              <w:rPr>
                <w:rFonts w:ascii="Times New Roman" w:hAnsi="Times New Roman" w:cs="Times New Roman"/>
                <w:sz w:val="24"/>
                <w:szCs w:val="24"/>
              </w:rPr>
              <w:t>способность принимать решения и совершать юридические действия в точном соответствии с законом, составлять юридические документы</w:t>
            </w:r>
            <w:r w:rsidR="00A02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EE0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="00A02FBD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  <w:r w:rsidRPr="00046E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02F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2FBD" w:rsidRDefault="00A02FBD" w:rsidP="00046E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2FBD">
              <w:rPr>
                <w:rFonts w:ascii="Times New Roman" w:hAnsi="Times New Roman" w:cs="Times New Roman"/>
                <w:sz w:val="24"/>
                <w:szCs w:val="24"/>
              </w:rPr>
              <w:t>способность определять правовую природу общественных отношений, вычленять правовую составляющую в юридически значимых событиях и фактах, квалифицировать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EE0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  <w:r w:rsidRPr="00046E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2FBD" w:rsidRDefault="00A02FBD" w:rsidP="00046E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2FBD">
              <w:rPr>
                <w:rFonts w:ascii="Times New Roman" w:hAnsi="Times New Roman" w:cs="Times New Roman"/>
                <w:sz w:val="24"/>
                <w:szCs w:val="24"/>
              </w:rPr>
              <w:t>способность осуществлять правотворческую деятельность на основе знаний о системе правового регулирования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(ПК-1);</w:t>
            </w:r>
          </w:p>
          <w:p w:rsidR="00A02FBD" w:rsidRDefault="00A02FBD" w:rsidP="00046E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2FBD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нормативные правовые акты, реализовывать нормы материального и процессуального права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(ПК-5);</w:t>
            </w:r>
          </w:p>
          <w:p w:rsidR="009F71EE" w:rsidRPr="00046EE0" w:rsidRDefault="00A02FBD" w:rsidP="00A02F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2FBD">
              <w:rPr>
                <w:rFonts w:ascii="Times New Roman" w:hAnsi="Times New Roman" w:cs="Times New Roman"/>
                <w:sz w:val="24"/>
                <w:szCs w:val="24"/>
              </w:rPr>
              <w:t>способность квалифицированно толковать нормативные правовые акты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(ПК-15)</w:t>
            </w:r>
          </w:p>
        </w:tc>
      </w:tr>
      <w:tr w:rsidR="009F71EE" w:rsidRPr="009F71EE" w:rsidTr="00AC50FD">
        <w:trPr>
          <w:tblCellSpacing w:w="15" w:type="dxa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E7" w:rsidRPr="00A02FBD" w:rsidRDefault="00377A61" w:rsidP="00A02FBD">
            <w:pPr>
              <w:pStyle w:val="Standard"/>
              <w:shd w:val="clear" w:color="auto" w:fill="FFFFFF"/>
              <w:snapToGrid w:val="0"/>
              <w:jc w:val="both"/>
              <w:rPr>
                <w:rFonts w:ascii="Times New Roman" w:hAnsi="Times New Roman" w:cs="Times New Roman"/>
              </w:rPr>
            </w:pPr>
            <w:r w:rsidRPr="008937AF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A02FBD">
              <w:rPr>
                <w:rFonts w:ascii="Times New Roman" w:hAnsi="Times New Roman" w:cs="Times New Roman"/>
              </w:rPr>
              <w:t>основные теоретические положения гражданского права ч. 3 и</w:t>
            </w:r>
            <w:proofErr w:type="gramStart"/>
            <w:r w:rsidRPr="00A02FBD">
              <w:rPr>
                <w:rFonts w:ascii="Times New Roman" w:hAnsi="Times New Roman" w:cs="Times New Roman"/>
              </w:rPr>
              <w:t>4</w:t>
            </w:r>
            <w:proofErr w:type="gramEnd"/>
            <w:r w:rsidRPr="00A02FBD">
              <w:rPr>
                <w:rFonts w:ascii="Times New Roman" w:hAnsi="Times New Roman" w:cs="Times New Roman"/>
              </w:rPr>
              <w:t xml:space="preserve">, основные юридические термины; источники, </w:t>
            </w:r>
            <w:r w:rsidR="00E824E7" w:rsidRPr="00A02FBD">
              <w:rPr>
                <w:rFonts w:ascii="Times New Roman" w:hAnsi="Times New Roman" w:cs="Times New Roman"/>
              </w:rPr>
              <w:t xml:space="preserve">гражданское законодательство, </w:t>
            </w:r>
            <w:r w:rsidRPr="00A02FBD">
              <w:rPr>
                <w:rFonts w:ascii="Times New Roman" w:hAnsi="Times New Roman" w:cs="Times New Roman"/>
              </w:rPr>
              <w:t xml:space="preserve">правовые нормы, регулирующие отношения  гражданского права ч. 3 и 4  и основные его институты; </w:t>
            </w:r>
            <w:r w:rsidR="00E824E7" w:rsidRPr="00A02FBD">
              <w:rPr>
                <w:rFonts w:ascii="Times New Roman" w:hAnsi="Times New Roman" w:cs="Times New Roman"/>
              </w:rPr>
              <w:t>понятийный аппарат института интеллектуальной собственности, средства и методы защиты и охраны авторских, смежных, патентных прав всех субъектов интеллектуальной деятельности; принципы  этики юриста;законодательство Российской    Федерации, практику судов и основные доктрины правовой науки</w:t>
            </w:r>
            <w:r w:rsidR="00E824E7" w:rsidRPr="00A02FBD">
              <w:rPr>
                <w:rFonts w:ascii="Times New Roman" w:eastAsia="Times New Roman" w:hAnsi="Times New Roman" w:cs="Times New Roman"/>
                <w:kern w:val="18"/>
              </w:rPr>
              <w:t xml:space="preserve"> в сфере гражданско-правовых отношений</w:t>
            </w:r>
            <w:r w:rsidR="00E824E7" w:rsidRPr="00A02FBD">
              <w:rPr>
                <w:rFonts w:ascii="Times New Roman" w:hAnsi="Times New Roman" w:cs="Times New Roman"/>
              </w:rPr>
              <w:t>;законодательство Российской    Федерации, нормы гражданского законодательства, основы делопроизводства, правила  подготовки  юридических  документов;</w:t>
            </w:r>
          </w:p>
          <w:p w:rsidR="0052551E" w:rsidRPr="00A02FBD" w:rsidRDefault="0052551E" w:rsidP="00A02FBD">
            <w:pPr>
              <w:pStyle w:val="Standard"/>
              <w:shd w:val="clear" w:color="auto" w:fill="FFFFFF"/>
              <w:snapToGrid w:val="0"/>
              <w:jc w:val="both"/>
              <w:rPr>
                <w:rFonts w:ascii="Times New Roman" w:hAnsi="Times New Roman" w:cs="Times New Roman"/>
              </w:rPr>
            </w:pPr>
            <w:r w:rsidRPr="008937AF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B26A4C">
              <w:rPr>
                <w:rFonts w:ascii="Times New Roman" w:hAnsi="Times New Roman" w:cs="Times New Roman"/>
              </w:rPr>
              <w:t xml:space="preserve"> </w:t>
            </w:r>
            <w:r w:rsidRPr="00A02FBD">
              <w:rPr>
                <w:rFonts w:ascii="Times New Roman" w:hAnsi="Times New Roman" w:cs="Times New Roman"/>
              </w:rPr>
              <w:t>применять полученные знания в своей профессиональной деятельности, грамотно составлять юридические документы;</w:t>
            </w:r>
          </w:p>
          <w:p w:rsidR="0052551E" w:rsidRPr="00A02FBD" w:rsidRDefault="0052551E" w:rsidP="00A02FBD">
            <w:pPr>
              <w:pStyle w:val="Standard"/>
              <w:autoSpaceDE w:val="0"/>
              <w:jc w:val="both"/>
              <w:rPr>
                <w:rFonts w:ascii="Times New Roman" w:hAnsi="Times New Roman" w:cs="Times New Roman"/>
              </w:rPr>
            </w:pPr>
            <w:r w:rsidRPr="00A02FBD">
              <w:rPr>
                <w:rFonts w:ascii="Times New Roman" w:hAnsi="Times New Roman" w:cs="Times New Roman"/>
              </w:rPr>
              <w:t>опираясь на опыт российских юристов, вносить предложения по совершенствованию норм права;</w:t>
            </w:r>
          </w:p>
          <w:p w:rsidR="0052551E" w:rsidRDefault="0052551E" w:rsidP="00A02FBD">
            <w:pPr>
              <w:pStyle w:val="Standard"/>
              <w:shd w:val="clear" w:color="auto" w:fill="FFFFFF"/>
              <w:snapToGrid w:val="0"/>
              <w:jc w:val="both"/>
              <w:rPr>
                <w:b/>
              </w:rPr>
            </w:pPr>
            <w:proofErr w:type="gramStart"/>
            <w:r w:rsidRPr="00A02FBD">
              <w:rPr>
                <w:rFonts w:ascii="Times New Roman" w:hAnsi="Times New Roman" w:cs="Times New Roman"/>
              </w:rPr>
              <w:lastRenderedPageBreak/>
              <w:t>анализировать причинно-следственные изменения этапов развития законодательства в области охраны  интеллектуальных прав,; оценивать юридическое значение актов, принимаемых различными государственными органами на том или ином этапе развития российского  государства в области охраны интеллектуальных прав; правильно анализировать важнейшие процессы гражданско-правовой жизни современной России и применять полученные знания в учебном процессе, в рамках изучения охраны результатов интеллектуальной деятельности;</w:t>
            </w:r>
            <w:proofErr w:type="gramEnd"/>
            <w:r w:rsidR="00A02FBD" w:rsidRPr="00A02FBD">
              <w:rPr>
                <w:rFonts w:ascii="Times New Roman" w:hAnsi="Times New Roman" w:cs="Times New Roman"/>
              </w:rPr>
              <w:t xml:space="preserve"> </w:t>
            </w:r>
            <w:r w:rsidRPr="00A02FBD">
              <w:rPr>
                <w:rFonts w:ascii="Times New Roman" w:hAnsi="Times New Roman" w:cs="Times New Roman"/>
              </w:rPr>
              <w:t>осуществлять  самостоятельно  подготовку при изучении норм гражда</w:t>
            </w:r>
            <w:r w:rsidR="00A02FBD">
              <w:rPr>
                <w:rFonts w:ascii="Times New Roman" w:hAnsi="Times New Roman" w:cs="Times New Roman"/>
              </w:rPr>
              <w:t>нского законодательства и практи</w:t>
            </w:r>
            <w:r w:rsidRPr="00A02FBD">
              <w:rPr>
                <w:rFonts w:ascii="Times New Roman" w:hAnsi="Times New Roman" w:cs="Times New Roman"/>
              </w:rPr>
              <w:t>ки их применения;</w:t>
            </w:r>
            <w:r w:rsidR="00A02FBD">
              <w:rPr>
                <w:rFonts w:ascii="Times New Roman" w:hAnsi="Times New Roman" w:cs="Times New Roman"/>
              </w:rPr>
              <w:t xml:space="preserve"> </w:t>
            </w:r>
            <w:r w:rsidRPr="00A02FBD">
              <w:rPr>
                <w:rFonts w:ascii="Times New Roman" w:hAnsi="Times New Roman" w:cs="Times New Roman"/>
              </w:rPr>
              <w:t>юридически грамотно  составлять  текст документов</w:t>
            </w:r>
          </w:p>
          <w:p w:rsidR="00377A61" w:rsidRDefault="0052551E" w:rsidP="00A02FBD">
            <w:pPr>
              <w:pStyle w:val="Standard"/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8937AF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="00A02FBD" w:rsidRPr="00343A2D">
              <w:rPr>
                <w:rFonts w:ascii="Times New Roman" w:hAnsi="Times New Roman" w:cs="Times New Roman"/>
              </w:rPr>
              <w:t>навыками</w:t>
            </w:r>
            <w:r w:rsidR="00A02FBD">
              <w:rPr>
                <w:rFonts w:ascii="Times New Roman" w:hAnsi="Times New Roman" w:cs="Times New Roman"/>
                <w:b/>
              </w:rPr>
              <w:t xml:space="preserve"> </w:t>
            </w:r>
            <w:r w:rsidR="00A02FBD">
              <w:rPr>
                <w:rFonts w:ascii="Times New Roman" w:hAnsi="Times New Roman" w:cs="Times New Roman"/>
              </w:rPr>
              <w:t xml:space="preserve">применения нормативных правовые акты и реализации норм </w:t>
            </w:r>
            <w:r w:rsidR="00A02FBD" w:rsidRPr="00A02FBD">
              <w:rPr>
                <w:rFonts w:ascii="Times New Roman" w:hAnsi="Times New Roman" w:cs="Times New Roman"/>
              </w:rPr>
              <w:t xml:space="preserve">материального и </w:t>
            </w:r>
            <w:r w:rsidR="00A02FBD">
              <w:rPr>
                <w:rFonts w:ascii="Times New Roman" w:hAnsi="Times New Roman" w:cs="Times New Roman"/>
              </w:rPr>
              <w:t xml:space="preserve">процессуального права; </w:t>
            </w:r>
          </w:p>
          <w:p w:rsidR="009F71EE" w:rsidRPr="00E824E7" w:rsidRDefault="00181516" w:rsidP="00343A2D">
            <w:pPr>
              <w:pStyle w:val="Standard"/>
              <w:autoSpaceDE w:val="0"/>
              <w:snapToGrid w:val="0"/>
              <w:rPr>
                <w:rFonts w:ascii="Times New Roman" w:eastAsia="Times New Roman" w:hAnsi="Times New Roman" w:cs="Times New Roman"/>
                <w:kern w:val="18"/>
              </w:rPr>
            </w:pPr>
            <w:r w:rsidRPr="00181516">
              <w:rPr>
                <w:rFonts w:ascii="Times New Roman" w:hAnsi="Times New Roman" w:cs="Times New Roman"/>
              </w:rPr>
              <w:t>навыками подготовки   юридических документов, способностью   к   самоорганизации   и самообразованию при  изучении  гражданского  права</w:t>
            </w:r>
            <w:r>
              <w:rPr>
                <w:rFonts w:ascii="Times New Roman" w:hAnsi="Times New Roman" w:cs="Times New Roman"/>
              </w:rPr>
              <w:t>;</w:t>
            </w:r>
            <w:r w:rsidR="00A02FBD">
              <w:rPr>
                <w:rFonts w:ascii="Times New Roman" w:hAnsi="Times New Roman" w:cs="Times New Roman"/>
              </w:rPr>
              <w:t xml:space="preserve"> осуществления правотворческой деятельности</w:t>
            </w:r>
            <w:r w:rsidRPr="00181516">
              <w:rPr>
                <w:rFonts w:ascii="Times New Roman" w:hAnsi="Times New Roman" w:cs="Times New Roman"/>
              </w:rPr>
              <w:t>; основами профессионального мышления юриста, позволяющими осознавать и анализировать окружающую действительность с позиции правового знания</w:t>
            </w:r>
          </w:p>
        </w:tc>
      </w:tr>
      <w:tr w:rsidR="009F71EE" w:rsidRPr="009F71EE" w:rsidTr="00AC50FD">
        <w:trPr>
          <w:tblCellSpacing w:w="15" w:type="dxa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E0" w:rsidRPr="00343A2D" w:rsidRDefault="00046EE0" w:rsidP="00343A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A2D">
              <w:rPr>
                <w:rFonts w:ascii="Times New Roman" w:hAnsi="Times New Roman" w:cs="Times New Roman"/>
                <w:sz w:val="24"/>
                <w:szCs w:val="24"/>
              </w:rPr>
              <w:t>Тема 1.  Публичное обещание награды. Публичный конкурс. Проведение игр и пари</w:t>
            </w:r>
          </w:p>
          <w:p w:rsidR="004B7905" w:rsidRPr="00343A2D" w:rsidRDefault="004B7905" w:rsidP="00343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A2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Обязательства, возникающие вследствие причинения вреда</w:t>
            </w:r>
          </w:p>
          <w:p w:rsidR="004B7905" w:rsidRPr="00343A2D" w:rsidRDefault="004B7905" w:rsidP="00343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A2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 Обязательства, возникающие вследствие неосновательного обогащения</w:t>
            </w:r>
          </w:p>
          <w:p w:rsidR="00251D2F" w:rsidRPr="00343A2D" w:rsidRDefault="00251D2F" w:rsidP="00343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A2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Наследственное право</w:t>
            </w:r>
          </w:p>
          <w:p w:rsidR="00384C41" w:rsidRPr="00343A2D" w:rsidRDefault="00384C41" w:rsidP="00343A2D">
            <w:pPr>
              <w:spacing w:after="0" w:line="240" w:lineRule="auto"/>
              <w:jc w:val="both"/>
              <w:rPr>
                <w:rStyle w:val="blk"/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43A2D"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>Тема 5, 6.</w:t>
            </w:r>
            <w:r w:rsidR="00343A2D" w:rsidRPr="00343A2D"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3A2D">
              <w:rPr>
                <w:rStyle w:val="blk"/>
                <w:rFonts w:ascii="Times New Roman" w:hAnsi="Times New Roman"/>
                <w:color w:val="000000"/>
                <w:sz w:val="24"/>
                <w:szCs w:val="24"/>
              </w:rPr>
              <w:t>Общие положения международного частного права</w:t>
            </w:r>
            <w:proofErr w:type="gramStart"/>
            <w:r w:rsidRPr="00343A2D">
              <w:rPr>
                <w:rStyle w:val="blk"/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43A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43A2D">
              <w:rPr>
                <w:rFonts w:ascii="Times New Roman" w:hAnsi="Times New Roman"/>
                <w:sz w:val="24"/>
                <w:szCs w:val="24"/>
              </w:rPr>
              <w:t>раво, подлежащее применению в сфере международного частного</w:t>
            </w:r>
          </w:p>
          <w:p w:rsidR="00384C41" w:rsidRPr="00343A2D" w:rsidRDefault="00384C41" w:rsidP="00343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A2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7. Права на результаты интеллектуальной деятельности и средства индивидуализации</w:t>
            </w:r>
          </w:p>
          <w:p w:rsidR="00824526" w:rsidRPr="00343A2D" w:rsidRDefault="00824526" w:rsidP="00343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A2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8. Авторское право</w:t>
            </w:r>
          </w:p>
          <w:p w:rsidR="00824526" w:rsidRPr="00343A2D" w:rsidRDefault="00824526" w:rsidP="00343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A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9. </w:t>
            </w:r>
            <w:r w:rsidRPr="00343A2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Права, смежные с авторскими</w:t>
            </w:r>
          </w:p>
          <w:p w:rsidR="00E81330" w:rsidRPr="00343A2D" w:rsidRDefault="00E81330" w:rsidP="00343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A2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10. Патентное право</w:t>
            </w:r>
          </w:p>
          <w:p w:rsidR="00DD409E" w:rsidRPr="00343A2D" w:rsidRDefault="00DD409E" w:rsidP="00343A2D">
            <w:pPr>
              <w:pStyle w:val="g123"/>
              <w:tabs>
                <w:tab w:val="clear" w:pos="788"/>
                <w:tab w:val="clear" w:pos="1080"/>
                <w:tab w:val="clear" w:pos="1440"/>
                <w:tab w:val="left" w:pos="-4678"/>
              </w:tabs>
              <w:spacing w:line="240" w:lineRule="auto"/>
              <w:ind w:left="0" w:firstLine="0"/>
            </w:pPr>
            <w:r w:rsidRPr="00343A2D">
              <w:t>Тема 11. Право на селекционное достижение</w:t>
            </w:r>
          </w:p>
          <w:p w:rsidR="00DD409E" w:rsidRPr="00343A2D" w:rsidRDefault="00DD409E" w:rsidP="00343A2D">
            <w:pPr>
              <w:pStyle w:val="g123"/>
              <w:tabs>
                <w:tab w:val="left" w:pos="-4678"/>
              </w:tabs>
              <w:spacing w:line="240" w:lineRule="auto"/>
              <w:ind w:left="0" w:firstLine="0"/>
            </w:pPr>
            <w:r w:rsidRPr="00343A2D">
              <w:t>Тема 12. Право на топологии интегральных микросхем. Право на секрет производства</w:t>
            </w:r>
          </w:p>
          <w:p w:rsidR="009F628E" w:rsidRPr="00343A2D" w:rsidRDefault="009F628E" w:rsidP="00343A2D">
            <w:pPr>
              <w:pStyle w:val="g123"/>
              <w:tabs>
                <w:tab w:val="left" w:pos="-4678"/>
              </w:tabs>
              <w:spacing w:line="240" w:lineRule="auto"/>
              <w:ind w:left="0" w:firstLine="0"/>
            </w:pPr>
            <w:r w:rsidRPr="00343A2D">
              <w:t>Тема 13.Права на средства индивидуализации юридических лиц, товаров, работ, услуг и предприятий</w:t>
            </w:r>
          </w:p>
          <w:p w:rsidR="00E67690" w:rsidRPr="00343A2D" w:rsidRDefault="00343A2D" w:rsidP="00343A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67690" w:rsidRPr="00343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14. Право использования результатов интеллектуальной деятельности в составе единой технологии</w:t>
            </w:r>
            <w:bookmarkStart w:id="0" w:name="_GoBack"/>
            <w:bookmarkEnd w:id="0"/>
          </w:p>
          <w:p w:rsidR="009F71EE" w:rsidRPr="009F71EE" w:rsidRDefault="009F71EE" w:rsidP="00343A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9F71EE" w:rsidRPr="009F71EE" w:rsidTr="00AC50FD">
        <w:trPr>
          <w:trHeight w:val="516"/>
          <w:tblCellSpacing w:w="15" w:type="dxa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2D" w:rsidRPr="00AD4878" w:rsidRDefault="00343A2D" w:rsidP="00343A2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shd w:val="clear" w:color="auto" w:fill="FFFFFF"/>
              </w:rPr>
            </w:pPr>
            <w:r w:rsidRPr="00AD487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shd w:val="clear" w:color="auto" w:fill="FFFFFF"/>
              </w:rPr>
              <w:t>Основная литература:</w:t>
            </w:r>
          </w:p>
          <w:p w:rsidR="00EC284F" w:rsidRPr="00AD4878" w:rsidRDefault="00EC284F" w:rsidP="00343A2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AD487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Ивакин, В. Н.</w:t>
            </w:r>
            <w:r w:rsidRPr="00AD4878">
              <w:rPr>
                <w:rStyle w:val="apple-converted-space"/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 </w:t>
            </w:r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Гражданское право. Особенная часть</w:t>
            </w:r>
            <w:proofErr w:type="gramStart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для вузов / В. Н. Ивакин. — 7-е изд., </w:t>
            </w:r>
            <w:proofErr w:type="spellStart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2019. — 289 с. — (Университеты России). — ISBN 978-5-534-03667-1. — Текст</w:t>
            </w:r>
            <w:proofErr w:type="gramStart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[сайт]. — URL:</w:t>
            </w:r>
            <w:r w:rsidRPr="00AD4878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5" w:tgtFrame="_blank" w:history="1">
              <w:r w:rsidRPr="00AD4878">
                <w:rPr>
                  <w:rStyle w:val="a3"/>
                  <w:rFonts w:ascii="Times New Roman" w:hAnsi="Times New Roman"/>
                  <w:color w:val="F18B00"/>
                  <w:sz w:val="24"/>
                  <w:szCs w:val="24"/>
                  <w:shd w:val="clear" w:color="auto" w:fill="FFFFFF"/>
                </w:rPr>
                <w:t>https://biblio-online.ru/bcode/431077</w:t>
              </w:r>
            </w:hyperlink>
          </w:p>
          <w:p w:rsidR="00343A2D" w:rsidRDefault="00343A2D" w:rsidP="00343A2D">
            <w:pPr>
              <w:spacing w:after="0" w:line="240" w:lineRule="auto"/>
            </w:pPr>
            <w:r w:rsidRPr="00AD487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Белов, В. А. </w:t>
            </w:r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Гражданское право в 4 т. Том IV в 2 кн. Особенная часть. Относительные гражданско-правовые формы. Книга 2. Иные (не являющиеся обязательствами) гражданско-правовые формы + доп. Материал в ЭБС</w:t>
            </w:r>
            <w:proofErr w:type="gramStart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для </w:t>
            </w:r>
            <w:proofErr w:type="spellStart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бакалавриата</w:t>
            </w:r>
            <w:proofErr w:type="spellEnd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магистратуры / В. А. Белов. — 2-е изд., </w:t>
            </w:r>
            <w:proofErr w:type="spellStart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2019. — 403 с. — (Бакалавр и</w:t>
            </w:r>
            <w:r w:rsidRPr="00AD487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AD4878">
              <w:rPr>
                <w:rFonts w:ascii="Times New Roman" w:hAnsi="Times New Roman" w:cs="Times New Roman"/>
                <w:shd w:val="clear" w:color="auto" w:fill="FFFFFF"/>
              </w:rPr>
              <w:t>магистр</w:t>
            </w:r>
            <w:proofErr w:type="gramStart"/>
            <w:r w:rsidRPr="00AD4878">
              <w:rPr>
                <w:rFonts w:ascii="Times New Roman" w:hAnsi="Times New Roman" w:cs="Times New Roman"/>
                <w:shd w:val="clear" w:color="auto" w:fill="FFFFFF"/>
              </w:rPr>
              <w:t>.А</w:t>
            </w:r>
            <w:proofErr w:type="gramEnd"/>
            <w:r w:rsidRPr="00AD4878">
              <w:rPr>
                <w:rFonts w:ascii="Times New Roman" w:hAnsi="Times New Roman" w:cs="Times New Roman"/>
                <w:shd w:val="clear" w:color="auto" w:fill="FFFFFF"/>
              </w:rPr>
              <w:t>кадемический</w:t>
            </w:r>
            <w:proofErr w:type="spellEnd"/>
            <w:r w:rsidRPr="00AD4878">
              <w:rPr>
                <w:rFonts w:ascii="Times New Roman" w:hAnsi="Times New Roman" w:cs="Times New Roman"/>
                <w:shd w:val="clear" w:color="auto" w:fill="FFFFFF"/>
              </w:rPr>
              <w:t xml:space="preserve"> курс). — ISBN 978-5-</w:t>
            </w:r>
            <w:r w:rsidRPr="00AD487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534-08152-7. — Текст</w:t>
            </w:r>
            <w:proofErr w:type="gramStart"/>
            <w:r w:rsidRPr="00AD4878">
              <w:rPr>
                <w:rFonts w:ascii="Times New Roman" w:hAnsi="Times New Roman" w:cs="Times New Roman"/>
                <w:shd w:val="clear" w:color="auto" w:fill="FFFFFF"/>
              </w:rPr>
              <w:t xml:space="preserve"> :</w:t>
            </w:r>
            <w:proofErr w:type="gramEnd"/>
            <w:r w:rsidRPr="00AD4878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ЭБС </w:t>
            </w:r>
            <w:proofErr w:type="spellStart"/>
            <w:r w:rsidRPr="00AD4878">
              <w:rPr>
                <w:rFonts w:ascii="Times New Roman" w:hAnsi="Times New Roman" w:cs="Times New Roman"/>
                <w:shd w:val="clear" w:color="auto" w:fill="FFFFFF"/>
              </w:rPr>
              <w:t>Юрайт</w:t>
            </w:r>
            <w:proofErr w:type="spellEnd"/>
            <w:r w:rsidRPr="00AD4878">
              <w:rPr>
                <w:rFonts w:ascii="Times New Roman" w:hAnsi="Times New Roman" w:cs="Times New Roman"/>
                <w:shd w:val="clear" w:color="auto" w:fill="FFFFFF"/>
              </w:rPr>
              <w:t xml:space="preserve"> [сайт]. — URL:</w:t>
            </w:r>
            <w:r>
              <w:rPr>
                <w:rFonts w:ascii="Trebuchet MS" w:hAnsi="Trebuchet MS"/>
                <w:color w:val="333333"/>
                <w:sz w:val="21"/>
                <w:szCs w:val="21"/>
                <w:shd w:val="clear" w:color="auto" w:fill="FFFFFF"/>
              </w:rPr>
              <w:t> </w:t>
            </w:r>
            <w:hyperlink r:id="rId6" w:tgtFrame="_blank" w:history="1">
              <w:r>
                <w:rPr>
                  <w:rStyle w:val="a3"/>
                  <w:rFonts w:ascii="Trebuchet MS" w:hAnsi="Trebuchet MS"/>
                  <w:color w:val="F18B00"/>
                  <w:sz w:val="21"/>
                  <w:szCs w:val="21"/>
                  <w:shd w:val="clear" w:color="auto" w:fill="FFFFFF"/>
                </w:rPr>
                <w:t>https://biblio-online.ru/bcode/434115</w:t>
              </w:r>
            </w:hyperlink>
          </w:p>
          <w:p w:rsidR="00EC284F" w:rsidRPr="00EC284F" w:rsidRDefault="00EC284F" w:rsidP="00EC28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487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Белов, В. А.</w:t>
            </w:r>
            <w:r w:rsidRPr="00AD4878">
              <w:rPr>
                <w:rStyle w:val="apple-converted-space"/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 </w:t>
            </w:r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Гражданское право. Актуальные проблемы теории и практики в 2 т. Том 2 / В. А. Белов</w:t>
            </w:r>
            <w:proofErr w:type="gramStart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;</w:t>
            </w:r>
            <w:proofErr w:type="gramEnd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ответственный редактор В. А. Белов. — 2-е изд., стер. — Москва</w:t>
            </w:r>
            <w:proofErr w:type="gramStart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2019. — 525 с. — (Авторский учебник). — ISBN 978-5-534-02224-7. — Текст</w:t>
            </w:r>
            <w:proofErr w:type="gramStart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AD48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[сайт]. — URL</w:t>
            </w:r>
            <w:r w:rsidRPr="00EC284F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:</w:t>
            </w:r>
            <w:hyperlink r:id="rId7" w:tgtFrame="_blank" w:history="1">
              <w:r w:rsidRPr="00EC284F">
                <w:rPr>
                  <w:rStyle w:val="a3"/>
                  <w:rFonts w:ascii="Times New Roman" w:hAnsi="Times New Roman"/>
                  <w:color w:val="F18B00"/>
                  <w:sz w:val="21"/>
                  <w:szCs w:val="21"/>
                  <w:shd w:val="clear" w:color="auto" w:fill="FFFFFF"/>
                </w:rPr>
                <w:t>https://biblio-online.ru/bcode/434492</w:t>
              </w:r>
            </w:hyperlink>
          </w:p>
          <w:p w:rsidR="00AD4878" w:rsidRDefault="00AD4878" w:rsidP="00AD4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AD4878" w:rsidRPr="001A4E48" w:rsidRDefault="00AD4878" w:rsidP="00AD4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Программное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 xml:space="preserve"> </w:t>
            </w:r>
            <w:r w:rsidRPr="001A4E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обеспечение</w:t>
            </w:r>
          </w:p>
          <w:p w:rsidR="00AD4878" w:rsidRPr="001A4E48" w:rsidRDefault="00AD4878" w:rsidP="00AD48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AD4878" w:rsidRPr="001A4E48" w:rsidRDefault="00AD4878" w:rsidP="00AD48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операционная система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Windows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или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Linux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AD4878" w:rsidRDefault="00AD4878" w:rsidP="00AD48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пакет офисных программ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MicrosoftOffice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или </w:t>
            </w:r>
            <w:proofErr w:type="spellStart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LibreOffice</w:t>
            </w:r>
            <w:proofErr w:type="spellEnd"/>
            <w:r w:rsidRPr="001A4E4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AD4878" w:rsidRDefault="00AD4878" w:rsidP="00AD4878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4878" w:rsidRDefault="00AD4878" w:rsidP="00AD4878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Информационно-справочные системы</w:t>
            </w:r>
          </w:p>
          <w:p w:rsidR="00AD4878" w:rsidRDefault="00AD4878" w:rsidP="00AD4878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«Консультант Плюс», «Гарант»</w:t>
            </w:r>
            <w:r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4878" w:rsidRDefault="00AD4878" w:rsidP="00AD4878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972" w:rsidRPr="00046EE0" w:rsidRDefault="004E0972" w:rsidP="004A3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EE0">
              <w:rPr>
                <w:rFonts w:ascii="Times New Roman" w:hAnsi="Times New Roman" w:cs="Times New Roman"/>
                <w:b/>
                <w:sz w:val="24"/>
                <w:szCs w:val="24"/>
              </w:rPr>
              <w:t>Ресурсы информационно-телекоммуникационной сети «Интернет»</w:t>
            </w:r>
          </w:p>
          <w:p w:rsidR="004E0972" w:rsidRPr="00046EE0" w:rsidRDefault="004E0972" w:rsidP="004A31C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EE0">
              <w:rPr>
                <w:rFonts w:ascii="Times New Roman" w:hAnsi="Times New Roman" w:cs="Times New Roman"/>
                <w:sz w:val="24"/>
                <w:szCs w:val="24"/>
              </w:rPr>
              <w:t>www.kremlin.ru официальный сайт Президента РФ.</w:t>
            </w:r>
          </w:p>
          <w:p w:rsidR="004E0972" w:rsidRPr="00046EE0" w:rsidRDefault="004E0972" w:rsidP="004A31C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EE0">
              <w:rPr>
                <w:rFonts w:ascii="Times New Roman" w:hAnsi="Times New Roman" w:cs="Times New Roman"/>
                <w:sz w:val="24"/>
                <w:szCs w:val="24"/>
              </w:rPr>
              <w:t xml:space="preserve">www.правительство.рф или www.government.ru официальный сайт Правительства РФ. </w:t>
            </w:r>
          </w:p>
          <w:p w:rsidR="004E0972" w:rsidRPr="003A4FC0" w:rsidRDefault="004E0972" w:rsidP="004A31C9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FC0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Государственной Думы Федерального Собрания Р</w:t>
            </w:r>
            <w:r w:rsidR="00046EE0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3A4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hyperlink r:id="rId8" w:history="1">
              <w:r w:rsidRPr="00F971B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http://www.duma.gov.ru/</w:t>
              </w:r>
            </w:hyperlink>
          </w:p>
          <w:p w:rsidR="004E0972" w:rsidRPr="006C25F4" w:rsidRDefault="004E0972" w:rsidP="004A31C9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FC0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Совета Федерации Федерального Собрания Р</w:t>
            </w:r>
            <w:r w:rsidR="00046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 </w:t>
            </w:r>
            <w:hyperlink r:id="rId9" w:history="1">
              <w:r w:rsidRPr="00F971B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http://www.council.gov.ru/</w:t>
              </w:r>
            </w:hyperlink>
          </w:p>
          <w:p w:rsidR="004E0972" w:rsidRPr="003A4FC0" w:rsidRDefault="004E0972" w:rsidP="004A31C9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5F4">
              <w:rPr>
                <w:rFonts w:ascii="Times New Roman" w:hAnsi="Times New Roman"/>
                <w:sz w:val="24"/>
                <w:szCs w:val="24"/>
              </w:rPr>
              <w:t xml:space="preserve">Официальный сайт Конституционного суда </w:t>
            </w:r>
            <w:proofErr w:type="spellStart"/>
            <w:r w:rsidRPr="006C25F4">
              <w:rPr>
                <w:rFonts w:ascii="Times New Roman" w:hAnsi="Times New Roman"/>
                <w:sz w:val="24"/>
                <w:szCs w:val="24"/>
              </w:rPr>
              <w:t>РФ</w:t>
            </w:r>
            <w:r w:rsidRPr="006C25F4">
              <w:rPr>
                <w:rFonts w:ascii="Times New Roman" w:hAnsi="Times New Roman"/>
                <w:color w:val="0000FF"/>
                <w:sz w:val="24"/>
                <w:szCs w:val="24"/>
              </w:rPr>
              <w:t>http</w:t>
            </w:r>
            <w:proofErr w:type="spellEnd"/>
            <w:r w:rsidRPr="006C25F4">
              <w:rPr>
                <w:rFonts w:ascii="Times New Roman" w:hAnsi="Times New Roman"/>
                <w:color w:val="0000FF"/>
                <w:sz w:val="24"/>
                <w:szCs w:val="24"/>
              </w:rPr>
              <w:t>://</w:t>
            </w:r>
            <w:proofErr w:type="spellStart"/>
            <w:r w:rsidRPr="006C25F4">
              <w:rPr>
                <w:rFonts w:ascii="Times New Roman" w:hAnsi="Times New Roman"/>
                <w:color w:val="0000FF"/>
                <w:sz w:val="24"/>
                <w:szCs w:val="24"/>
              </w:rPr>
              <w:t>www</w:t>
            </w:r>
            <w:proofErr w:type="spellEnd"/>
            <w:r w:rsidRPr="006C25F4">
              <w:rPr>
                <w:rFonts w:ascii="Times New Roman" w:hAnsi="Times New Roman"/>
                <w:color w:val="0000FF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lang w:val="en-US"/>
              </w:rPr>
              <w:t>ksrf</w:t>
            </w:r>
            <w:proofErr w:type="spellEnd"/>
            <w:r w:rsidRPr="006C25F4">
              <w:rPr>
                <w:rFonts w:ascii="Times New Roman" w:hAnsi="Times New Roman"/>
                <w:color w:val="0000FF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sz w:val="24"/>
                <w:szCs w:val="24"/>
                <w:lang w:val="en-US"/>
              </w:rPr>
              <w:t>ru</w:t>
            </w:r>
            <w:proofErr w:type="spellEnd"/>
          </w:p>
          <w:p w:rsidR="004E0972" w:rsidRPr="003A4FC0" w:rsidRDefault="004E0972" w:rsidP="004A31C9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Официальный сайт Верховного Суда Российской Федерации </w:t>
            </w:r>
            <w:hyperlink r:id="rId10" w:history="1">
              <w:r w:rsidRPr="00F971B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http://www.vsrf.ru/</w:t>
              </w:r>
            </w:hyperlink>
          </w:p>
          <w:p w:rsidR="004E0972" w:rsidRPr="003A4FC0" w:rsidRDefault="004E0972" w:rsidP="004A31C9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FC0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Министерства экономического развития РФ –</w:t>
            </w:r>
            <w:hyperlink r:id="rId11" w:history="1">
              <w:r w:rsidRPr="00F971B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http://www.economy.gov.ru/minec/main</w:t>
              </w:r>
            </w:hyperlink>
          </w:p>
          <w:p w:rsidR="004E0972" w:rsidRPr="00DF3662" w:rsidRDefault="004E0972" w:rsidP="004A31C9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662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 Государственной системы правовой информации</w:t>
            </w:r>
            <w:hyperlink r:id="rId12" w:history="1">
              <w:r w:rsidRPr="00DF366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Pr="00DF3662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 w:rsidRPr="00DF366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DF366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DF366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pravo</w:t>
              </w:r>
              <w:proofErr w:type="spellEnd"/>
              <w:r w:rsidRPr="00DF366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DF366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Pr="00DF366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DF366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AD4878" w:rsidRDefault="00AD4878" w:rsidP="00AD4878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A4E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Материально-техническое обеспечение дисциплины</w:t>
            </w:r>
          </w:p>
          <w:p w:rsidR="00AD4878" w:rsidRPr="008E0B15" w:rsidRDefault="00AD4878" w:rsidP="00AD48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обеспечения учебного процесса при необходимости используется аудитория, оборудованная </w:t>
            </w:r>
            <w:proofErr w:type="spellStart"/>
            <w:r w:rsidRPr="001A4E48">
              <w:rPr>
                <w:rFonts w:ascii="Times New Roman" w:hAnsi="Times New Roman" w:cs="Times New Roman"/>
                <w:sz w:val="24"/>
                <w:szCs w:val="24"/>
              </w:rPr>
              <w:t>мультимедийной</w:t>
            </w:r>
            <w:proofErr w:type="spellEnd"/>
            <w:r w:rsidRPr="001A4E48">
              <w:rPr>
                <w:rFonts w:ascii="Times New Roman" w:hAnsi="Times New Roman" w:cs="Times New Roman"/>
                <w:sz w:val="24"/>
                <w:szCs w:val="24"/>
              </w:rPr>
              <w:t xml:space="preserve"> техникой.</w:t>
            </w:r>
          </w:p>
          <w:p w:rsidR="009F71EE" w:rsidRPr="009F71EE" w:rsidRDefault="009F71EE" w:rsidP="004A31C9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9F71EE" w:rsidRPr="004A31C9" w:rsidTr="00AC50FD">
        <w:trPr>
          <w:tblCellSpacing w:w="15" w:type="dxa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4A31C9" w:rsidRDefault="00343A2D" w:rsidP="00343A2D">
            <w:pPr>
              <w:tabs>
                <w:tab w:val="left" w:pos="275"/>
              </w:tabs>
              <w:spacing w:after="0" w:line="240" w:lineRule="auto"/>
              <w:ind w:righ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опрос обучающихся, тестовых заданий, решения практических задач, проведения круглых столов, дискуссий, составление таблиц и  схем.</w:t>
            </w:r>
          </w:p>
        </w:tc>
      </w:tr>
      <w:tr w:rsidR="009F71EE" w:rsidRPr="009F71EE" w:rsidTr="00AC50FD">
        <w:trPr>
          <w:trHeight w:val="802"/>
          <w:tblCellSpacing w:w="15" w:type="dxa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4E0972" w:rsidRDefault="004E0972">
            <w:pPr>
              <w:tabs>
                <w:tab w:val="left" w:pos="275"/>
              </w:tabs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9F71EE" w:rsidRPr="009F71EE" w:rsidRDefault="009F71EE" w:rsidP="009F71E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F71EE" w:rsidRPr="009F71EE" w:rsidRDefault="009F71EE" w:rsidP="009F71EE">
      <w:pPr>
        <w:rPr>
          <w:rFonts w:ascii="Times New Roman" w:hAnsi="Times New Roman" w:cs="Times New Roman"/>
          <w:sz w:val="20"/>
          <w:szCs w:val="20"/>
        </w:rPr>
      </w:pPr>
    </w:p>
    <w:p w:rsidR="008A0427" w:rsidRPr="009F71EE" w:rsidRDefault="008A0427" w:rsidP="00EA1B77">
      <w:pPr>
        <w:jc w:val="both"/>
        <w:rPr>
          <w:rFonts w:ascii="Times New Roman" w:hAnsi="Times New Roman" w:cs="Times New Roman"/>
        </w:rPr>
      </w:pPr>
    </w:p>
    <w:sectPr w:rsidR="008A0427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85A19"/>
    <w:multiLevelType w:val="hybridMultilevel"/>
    <w:tmpl w:val="164A7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011562"/>
    <w:multiLevelType w:val="hybridMultilevel"/>
    <w:tmpl w:val="44749D1C"/>
    <w:lvl w:ilvl="0" w:tplc="DACE8B44">
      <w:start w:val="5"/>
      <w:numFmt w:val="decimal"/>
      <w:lvlText w:val="%1."/>
      <w:lvlJc w:val="left"/>
      <w:pPr>
        <w:ind w:left="1524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2">
    <w:nsid w:val="2A891102"/>
    <w:multiLevelType w:val="hybridMultilevel"/>
    <w:tmpl w:val="592669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E47DE6"/>
    <w:multiLevelType w:val="hybridMultilevel"/>
    <w:tmpl w:val="EC262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83B7F19"/>
    <w:multiLevelType w:val="hybridMultilevel"/>
    <w:tmpl w:val="7AE05CDE"/>
    <w:lvl w:ilvl="0" w:tplc="3BBE759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C518DC2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865B3"/>
    <w:multiLevelType w:val="hybridMultilevel"/>
    <w:tmpl w:val="BA8AD676"/>
    <w:lvl w:ilvl="0" w:tplc="9968D9C0">
      <w:start w:val="1"/>
      <w:numFmt w:val="bullet"/>
      <w:lvlText w:val=""/>
      <w:lvlJc w:val="left"/>
      <w:pPr>
        <w:tabs>
          <w:tab w:val="num" w:pos="1531"/>
        </w:tabs>
        <w:ind w:left="1531" w:hanging="567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107991"/>
    <w:multiLevelType w:val="hybridMultilevel"/>
    <w:tmpl w:val="BFA0DB18"/>
    <w:lvl w:ilvl="0" w:tplc="64F6A238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F71EE"/>
    <w:rsid w:val="00003681"/>
    <w:rsid w:val="00043893"/>
    <w:rsid w:val="00046EE0"/>
    <w:rsid w:val="00104DB1"/>
    <w:rsid w:val="00121090"/>
    <w:rsid w:val="00181516"/>
    <w:rsid w:val="00185AC7"/>
    <w:rsid w:val="00251D2F"/>
    <w:rsid w:val="002870D9"/>
    <w:rsid w:val="00343A2D"/>
    <w:rsid w:val="00377A61"/>
    <w:rsid w:val="00384C41"/>
    <w:rsid w:val="004A31C9"/>
    <w:rsid w:val="004B7905"/>
    <w:rsid w:val="004E0972"/>
    <w:rsid w:val="0052551E"/>
    <w:rsid w:val="007662EE"/>
    <w:rsid w:val="00824526"/>
    <w:rsid w:val="008A0427"/>
    <w:rsid w:val="009F628E"/>
    <w:rsid w:val="009F71EE"/>
    <w:rsid w:val="00A02FBD"/>
    <w:rsid w:val="00A21786"/>
    <w:rsid w:val="00A77A08"/>
    <w:rsid w:val="00AC50FD"/>
    <w:rsid w:val="00AD4878"/>
    <w:rsid w:val="00B60FE1"/>
    <w:rsid w:val="00C35D1A"/>
    <w:rsid w:val="00CA2033"/>
    <w:rsid w:val="00CE2A2B"/>
    <w:rsid w:val="00D03E30"/>
    <w:rsid w:val="00D17314"/>
    <w:rsid w:val="00DD409E"/>
    <w:rsid w:val="00E67690"/>
    <w:rsid w:val="00E81330"/>
    <w:rsid w:val="00E824E7"/>
    <w:rsid w:val="00EA1B77"/>
    <w:rsid w:val="00EC284F"/>
    <w:rsid w:val="00F35E85"/>
    <w:rsid w:val="00F73A9B"/>
    <w:rsid w:val="00FC1DF7"/>
    <w:rsid w:val="00FC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paragraph" w:styleId="1">
    <w:name w:val="heading 1"/>
    <w:basedOn w:val="a"/>
    <w:next w:val="a"/>
    <w:link w:val="10"/>
    <w:uiPriority w:val="99"/>
    <w:qFormat/>
    <w:rsid w:val="00DD409E"/>
    <w:pPr>
      <w:keepNext/>
      <w:spacing w:before="360" w:after="240" w:line="240" w:lineRule="auto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85AC7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rsid w:val="004E0972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4E097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01">
    <w:name w:val="fontstyle01"/>
    <w:basedOn w:val="a0"/>
    <w:rsid w:val="004E097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4E0972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blk">
    <w:name w:val="blk"/>
    <w:basedOn w:val="a0"/>
    <w:rsid w:val="00384C41"/>
  </w:style>
  <w:style w:type="paragraph" w:customStyle="1" w:styleId="g123">
    <w:name w:val="gСпис123"/>
    <w:basedOn w:val="a"/>
    <w:link w:val="g1230"/>
    <w:rsid w:val="00DD409E"/>
    <w:pPr>
      <w:tabs>
        <w:tab w:val="left" w:pos="788"/>
        <w:tab w:val="left" w:pos="1080"/>
        <w:tab w:val="num" w:pos="1440"/>
      </w:tabs>
      <w:spacing w:after="0"/>
      <w:ind w:left="1440" w:hanging="360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g1230">
    <w:name w:val="gСпис123 Знак Знак"/>
    <w:link w:val="g123"/>
    <w:rsid w:val="00DD409E"/>
    <w:rPr>
      <w:rFonts w:ascii="Times New Roman" w:eastAsia="Times New Roman" w:hAnsi="Times New Roman" w:cs="Times New Roman"/>
      <w:sz w:val="24"/>
    </w:rPr>
  </w:style>
  <w:style w:type="character" w:customStyle="1" w:styleId="10">
    <w:name w:val="Заголовок 1 Знак"/>
    <w:basedOn w:val="a0"/>
    <w:link w:val="1"/>
    <w:uiPriority w:val="99"/>
    <w:rsid w:val="00DD409E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EC28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ma.gov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-online.ru/bcode/434492" TargetMode="External"/><Relationship Id="rId12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34115" TargetMode="External"/><Relationship Id="rId11" Type="http://schemas.openxmlformats.org/officeDocument/2006/relationships/hyperlink" Target="http://www.economy.gov.ru/minec/main" TargetMode="External"/><Relationship Id="rId5" Type="http://schemas.openxmlformats.org/officeDocument/2006/relationships/hyperlink" Target="https://biblio-online.ru/bcode/431077" TargetMode="External"/><Relationship Id="rId10" Type="http://schemas.openxmlformats.org/officeDocument/2006/relationships/hyperlink" Target="http://www.vsrf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uncil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14</cp:revision>
  <dcterms:created xsi:type="dcterms:W3CDTF">2019-09-14T06:38:00Z</dcterms:created>
  <dcterms:modified xsi:type="dcterms:W3CDTF">2019-10-24T09:47:00Z</dcterms:modified>
</cp:coreProperties>
</file>