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1C7558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C75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Аннотация рабочей программы дисциплины  </w:t>
      </w:r>
    </w:p>
    <w:p w:rsidR="009F71EE" w:rsidRPr="0022797F" w:rsidRDefault="00214E67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22797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22797F" w:rsidRPr="0022797F">
        <w:rPr>
          <w:rFonts w:ascii="Times New Roman" w:hAnsi="Times New Roman" w:cs="Times New Roman"/>
          <w:b/>
          <w:sz w:val="24"/>
          <w:szCs w:val="24"/>
        </w:rPr>
        <w:t>Тактика поддержания государственного обвинения</w:t>
      </w:r>
      <w:r w:rsidR="009F71EE" w:rsidRPr="0022797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84FB9" w:rsidRPr="00B422DD" w:rsidRDefault="00284FB9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22797F" w:rsidRDefault="0022797F" w:rsidP="007F4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22797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Получение </w:t>
            </w:r>
            <w:proofErr w:type="gramStart"/>
            <w:r w:rsidRPr="0022797F">
              <w:rPr>
                <w:rFonts w:ascii="Times New Roman" w:eastAsia="MS Mincho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22797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углубленных знаний, умений и навыков, связанных с осуществлением функции поддержания обвинения в суде.</w:t>
            </w:r>
            <w:r w:rsidR="007F4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22797F" w:rsidRDefault="0022797F" w:rsidP="0022797F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2797F">
              <w:rPr>
                <w:rFonts w:ascii="Times New Roman" w:hAnsi="Times New Roman" w:cs="Times New Roman"/>
                <w:sz w:val="24"/>
                <w:szCs w:val="24"/>
              </w:rPr>
              <w:t>Дисциплина «Тактика поддержания государственного обвинения» относится к вариативной части (дисциплина по выбору) (Б</w:t>
            </w:r>
            <w:proofErr w:type="gramStart"/>
            <w:r w:rsidRPr="00227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2797F">
              <w:rPr>
                <w:rFonts w:ascii="Times New Roman" w:hAnsi="Times New Roman" w:cs="Times New Roman"/>
                <w:sz w:val="24"/>
                <w:szCs w:val="24"/>
              </w:rPr>
              <w:t>.В.ДВ.4.2) учебного плана по специальности 40.05.04 Судебная и прокурорская деятельность</w:t>
            </w:r>
            <w:r w:rsidR="007F46E2">
              <w:rPr>
                <w:rFonts w:ascii="Times New Roman" w:hAnsi="Times New Roman" w:cs="Times New Roman"/>
                <w:sz w:val="24"/>
                <w:szCs w:val="24"/>
              </w:rPr>
              <w:t>, специализация №2 «Прокурорская деятельность»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7F" w:rsidRPr="0022797F" w:rsidRDefault="0022797F" w:rsidP="002279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97F">
              <w:rPr>
                <w:rFonts w:ascii="Times New Roman" w:hAnsi="Times New Roman" w:cs="Times New Roman"/>
                <w:sz w:val="24"/>
                <w:szCs w:val="24"/>
              </w:rPr>
              <w:t>Способность участвовать в рассмотрении дел судами (ПСК-2.3)</w:t>
            </w:r>
          </w:p>
          <w:p w:rsidR="0022797F" w:rsidRPr="0022797F" w:rsidRDefault="0022797F" w:rsidP="002279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97F">
              <w:rPr>
                <w:rFonts w:ascii="Times New Roman" w:hAnsi="Times New Roman" w:cs="Times New Roman"/>
                <w:sz w:val="24"/>
                <w:szCs w:val="24"/>
              </w:rPr>
              <w:t>Способность соблюдать Кодекс этики прокурорского работника Российской Федерации, а также ограничения, запреты и обязанности, связанные с прохождением службы в органах прокуратуры Российской Федерации, установленные законодательством Российской Федерации в области противодействия коррупции (ПСК-2.8)</w:t>
            </w:r>
          </w:p>
          <w:p w:rsidR="005F5FCA" w:rsidRPr="0022797F" w:rsidRDefault="0022797F" w:rsidP="0022797F">
            <w:pPr>
              <w:spacing w:after="0" w:line="240" w:lineRule="auto"/>
              <w:jc w:val="both"/>
            </w:pPr>
            <w:r w:rsidRPr="0022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давать квалифицированные юридические заключения и консультации в рамках своей профессиональной деятельности (ПК-17)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751" w:rsidRDefault="00D42751" w:rsidP="0022797F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усвоения дисциплины студент должен</w:t>
            </w:r>
          </w:p>
          <w:p w:rsidR="00D42751" w:rsidRPr="00BB6B82" w:rsidRDefault="00D42751" w:rsidP="0022797F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</w:rPr>
              <w:t xml:space="preserve">Знать: </w:t>
            </w:r>
            <w:r w:rsidR="0022797F" w:rsidRPr="0022797F"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  <w:t>правовые и организационные основы деятельности прокурора, его функции в уголовном процессе</w:t>
            </w:r>
            <w:r w:rsidR="0022797F"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  <w:t>;</w:t>
            </w:r>
          </w:p>
          <w:p w:rsidR="00D42751" w:rsidRPr="00BB6B82" w:rsidRDefault="00D42751" w:rsidP="002279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D42751" w:rsidRPr="00BB6B82" w:rsidRDefault="00D42751" w:rsidP="00227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обосновать позицию 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обвинения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в общем </w:t>
            </w:r>
            <w:r w:rsidR="0022797F">
              <w:rPr>
                <w:rFonts w:ascii="Times New Roman" w:hAnsi="Times New Roman" w:cs="Times New Roman"/>
                <w:sz w:val="24"/>
                <w:szCs w:val="24"/>
              </w:rPr>
              <w:t>и особом порядках</w:t>
            </w: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судебного разбирательства;</w:t>
            </w:r>
          </w:p>
          <w:p w:rsidR="00D42751" w:rsidRPr="00BB6B82" w:rsidRDefault="00D42751" w:rsidP="00227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дать формулировки по вопросам, подлежащим разрешению в приговоре.</w:t>
            </w:r>
          </w:p>
          <w:p w:rsidR="00D42751" w:rsidRPr="00BB6B82" w:rsidRDefault="00D42751" w:rsidP="002279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:rsidR="00214E67" w:rsidRPr="001C7558" w:rsidRDefault="00D42751" w:rsidP="002279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навыками поддержа</w:t>
            </w:r>
            <w:r w:rsidR="0022797F">
              <w:rPr>
                <w:rFonts w:ascii="Times New Roman" w:hAnsi="Times New Roman" w:cs="Times New Roman"/>
                <w:sz w:val="24"/>
                <w:szCs w:val="24"/>
              </w:rPr>
              <w:t xml:space="preserve">ния государственного обвинения </w:t>
            </w: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в суде, в том числе при особом порядке судебного разбирательства и с участием присяжных заседателей.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7A" w:rsidRPr="002F00A7" w:rsidRDefault="0022797F" w:rsidP="002F00A7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2F00A7">
              <w:rPr>
                <w:rFonts w:ascii="Times New Roman" w:hAnsi="Times New Roman"/>
                <w:sz w:val="24"/>
                <w:szCs w:val="24"/>
              </w:rPr>
              <w:t>Общие положения тактики поддержания государственного обвинения</w:t>
            </w:r>
          </w:p>
          <w:p w:rsidR="0022797F" w:rsidRPr="002F00A7" w:rsidRDefault="0022797F" w:rsidP="002F00A7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2F00A7">
              <w:rPr>
                <w:rFonts w:ascii="Times New Roman" w:hAnsi="Times New Roman"/>
                <w:sz w:val="24"/>
                <w:szCs w:val="24"/>
              </w:rPr>
              <w:t>Организационно-тактические основы взаимодействия государственного обвинителя с иными участниками уголовного судопроизводства</w:t>
            </w:r>
          </w:p>
          <w:p w:rsidR="0022797F" w:rsidRPr="002F00A7" w:rsidRDefault="0022797F" w:rsidP="002F00A7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2F00A7">
              <w:rPr>
                <w:rFonts w:ascii="Times New Roman" w:hAnsi="Times New Roman"/>
                <w:sz w:val="24"/>
                <w:szCs w:val="24"/>
              </w:rPr>
              <w:t>Подготовка государственного обвинителя к участию в рассмотрении судом уголовного дела</w:t>
            </w:r>
          </w:p>
          <w:p w:rsidR="0022797F" w:rsidRPr="002F00A7" w:rsidRDefault="0022797F" w:rsidP="002F00A7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2F00A7">
              <w:rPr>
                <w:rFonts w:ascii="Times New Roman" w:hAnsi="Times New Roman"/>
                <w:sz w:val="24"/>
                <w:szCs w:val="24"/>
              </w:rPr>
              <w:t>Криминалистические основы участия государственного обвинителя в ходе предварительного слушания</w:t>
            </w:r>
          </w:p>
          <w:p w:rsidR="0022797F" w:rsidRPr="002F00A7" w:rsidRDefault="0022797F" w:rsidP="002F00A7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2F00A7">
              <w:rPr>
                <w:rFonts w:ascii="Times New Roman" w:hAnsi="Times New Roman"/>
                <w:sz w:val="24"/>
                <w:szCs w:val="24"/>
              </w:rPr>
              <w:t>Тактика  участия государственного обвинителя в судебном осмотре и освидетельствовании</w:t>
            </w:r>
          </w:p>
          <w:p w:rsidR="0022797F" w:rsidRPr="002F00A7" w:rsidRDefault="0022797F" w:rsidP="002F00A7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2F00A7">
              <w:rPr>
                <w:rFonts w:ascii="Times New Roman" w:hAnsi="Times New Roman"/>
                <w:sz w:val="24"/>
                <w:szCs w:val="24"/>
              </w:rPr>
              <w:t>Тактика  участия государственного обвинителя в судебном эксперименте</w:t>
            </w:r>
          </w:p>
          <w:p w:rsidR="0022797F" w:rsidRPr="002F00A7" w:rsidRDefault="0022797F" w:rsidP="002F00A7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2F00A7">
              <w:rPr>
                <w:rFonts w:ascii="Times New Roman" w:hAnsi="Times New Roman"/>
                <w:sz w:val="24"/>
                <w:szCs w:val="24"/>
              </w:rPr>
              <w:t>Тактика участия государственного обвинителя в предъявлении для опознания</w:t>
            </w:r>
          </w:p>
          <w:p w:rsidR="0022797F" w:rsidRPr="002F00A7" w:rsidRDefault="0022797F" w:rsidP="002F00A7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2F00A7">
              <w:rPr>
                <w:rFonts w:ascii="Times New Roman" w:hAnsi="Times New Roman"/>
                <w:sz w:val="24"/>
                <w:szCs w:val="24"/>
              </w:rPr>
              <w:t>Тактика участия государственного обвинителя в допросе</w:t>
            </w:r>
          </w:p>
          <w:p w:rsidR="0022797F" w:rsidRPr="002F00A7" w:rsidRDefault="0022797F" w:rsidP="002F00A7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F00A7">
              <w:rPr>
                <w:rFonts w:ascii="Times New Roman" w:hAnsi="Times New Roman"/>
                <w:sz w:val="24"/>
                <w:szCs w:val="24"/>
              </w:rPr>
              <w:t xml:space="preserve">Тактика участия государственного обвинителя в </w:t>
            </w:r>
            <w:r w:rsidRPr="002F00A7">
              <w:rPr>
                <w:rFonts w:ascii="Times New Roman" w:hAnsi="Times New Roman"/>
                <w:sz w:val="24"/>
                <w:szCs w:val="24"/>
              </w:rPr>
              <w:lastRenderedPageBreak/>
              <w:t>назначении и использовании результатов судебной экспертизы</w:t>
            </w:r>
          </w:p>
        </w:tc>
      </w:tr>
      <w:tr w:rsidR="009F71EE" w:rsidRPr="001C7558" w:rsidTr="00051686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751" w:rsidRDefault="00D42751" w:rsidP="00D42751">
            <w:pPr>
              <w:tabs>
                <w:tab w:val="left" w:pos="275"/>
              </w:tabs>
              <w:spacing w:after="0" w:line="240" w:lineRule="auto"/>
              <w:ind w:left="117" w:right="61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Основная и дополнительная литература</w:t>
            </w:r>
          </w:p>
          <w:p w:rsidR="007F46E2" w:rsidRDefault="002F00A7" w:rsidP="002F0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Криминалистика в 3 ч. Часть 1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Я.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[и др.] </w:t>
            </w:r>
            <w:bookmarkStart w:id="0" w:name="_GoBack"/>
            <w:bookmarkEnd w:id="0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; ответственный редактор Л. Я.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, 2019. — 246 с. — (Бакалавр.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Специалист. 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Магистр).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978-5-534-02037-3. — Текст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https://biblio-online.ru/bcode/434587 </w:t>
            </w:r>
          </w:p>
          <w:p w:rsidR="007F46E2" w:rsidRDefault="002F00A7" w:rsidP="002F0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Криминалистика в 3 ч. Часть 2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Я.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Л. Я.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, 2019. — 230 с. — (Бакалавр.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Специалист. 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Магистр).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978-5-534-02040-3. — Текст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https://biblio-online.ru/bcode/434588 </w:t>
            </w:r>
          </w:p>
          <w:p w:rsidR="007F46E2" w:rsidRDefault="002F00A7" w:rsidP="002F0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Криминалистика в 3 ч. Часть 3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Я.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Л. Я.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, 2019. — 391 с. — (Бакалавр.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Академический курс).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978-5-534-02042-7. — Текст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https://biblio-online.ru/bcode/434589 </w:t>
            </w:r>
          </w:p>
          <w:p w:rsidR="007F46E2" w:rsidRDefault="002F00A7" w:rsidP="002F0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Уголовный процесс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Б. Б. Булатов [и др.] ; под редакцией Б. Б. Булатова, А. М. Баранова. — 7-е изд.,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, 2019. — 567 с. — (Высшее образование). — ISBN 978-5-534-12018-9. — Текст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https://biblio-online.ru/bcode/446666 </w:t>
            </w:r>
          </w:p>
          <w:p w:rsidR="002F00A7" w:rsidRPr="002F00A7" w:rsidRDefault="002F00A7" w:rsidP="002F0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Манова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, Н. С. Уголовный процесс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Н. С.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Манова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, Ю. В.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Францифоров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. — 11-е изд.,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, 2019. — 221 с. — (Высшее образование). — ISBN 978-5-534-09269-1. — Текст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https://biblio-online.ru/bcode/427524 </w:t>
            </w:r>
          </w:p>
          <w:p w:rsidR="007F46E2" w:rsidRDefault="002F00A7" w:rsidP="002F0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Уголовный процесс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/ А. А. Усачев [и др.] ; под редакцией А. А. Усачева. — 5-е изд.,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, 2019. — 468 с. — (Бакалавр и специалист). — ISBN 978-5-534-08759-8. — Текст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https://biblio-online.ru/bcode/431953 </w:t>
            </w:r>
          </w:p>
          <w:p w:rsidR="002F00A7" w:rsidRPr="002F00A7" w:rsidRDefault="002F00A7" w:rsidP="002F0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Криминалистика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И. В. Александров [и др.] ; под редакцией И. В. Александрова. — 2-е изд.,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, 2019. — 376 с. — (Бакалавр и магистр.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Академический курс).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978-5-534-06661-6. — Текст</w:t>
            </w:r>
            <w:proofErr w:type="gram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00A7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https://biblio-online.ru/bcode/432982 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Ресурсы информационно-телекоммуникационной сети «Интернет»</w:t>
            </w:r>
          </w:p>
          <w:p w:rsidR="00D42751" w:rsidRPr="00BB6B82" w:rsidRDefault="002A5F23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42751" w:rsidRPr="00BB6B82">
                <w:rPr>
                  <w:rFonts w:ascii="Times New Roman" w:hAnsi="Times New Roman" w:cs="Times New Roman"/>
                  <w:sz w:val="24"/>
                  <w:szCs w:val="24"/>
                </w:rPr>
                <w:t>www.pravo.gov.ru</w:t>
              </w:r>
            </w:hyperlink>
            <w:r w:rsidR="00D42751"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– Государственная система правовой информации.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www.ksrf.ru – Конституционный Суд Российской Федерации.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www.supcourt.ru – Верховный Суд Российской Федерации.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www.sledcom.ru – Следственный комитет Российской </w:t>
            </w:r>
            <w:r w:rsidRPr="00BB6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http://mvd.ru/ – Министерство внутренних дел Российской Федерации;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www.genproc.gov.ru – Генеральная прокуратура Российской Федерации.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www.sudrf.ru – Государственная автоматизированная система «Правосудие».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www.iuaj.net – Международная Ассоциация Содействия Правосудию.</w:t>
            </w:r>
          </w:p>
          <w:p w:rsidR="00D42751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www.law.edu.ru – Федеральный правовой портал «Юридическая Россия».</w:t>
            </w:r>
          </w:p>
          <w:p w:rsidR="00D42751" w:rsidRPr="00284FB9" w:rsidRDefault="00D42751" w:rsidP="00D42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4F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Программное обеспечение</w:t>
            </w:r>
          </w:p>
          <w:p w:rsidR="00D42751" w:rsidRPr="00284FB9" w:rsidRDefault="00D42751" w:rsidP="00D42751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XP и выше;</w:t>
            </w:r>
          </w:p>
          <w:p w:rsidR="00D42751" w:rsidRDefault="00D42751" w:rsidP="00D42751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Пакеты </w:t>
            </w:r>
            <w:proofErr w:type="gramStart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gram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назначения: текстовые редакторы: </w:t>
            </w:r>
            <w:proofErr w:type="spellStart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>Microsoft</w:t>
            </w:r>
            <w:proofErr w:type="spell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>Office</w:t>
            </w:r>
            <w:proofErr w:type="spellEnd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</w:t>
            </w:r>
          </w:p>
          <w:p w:rsidR="00284FB9" w:rsidRPr="00D42751" w:rsidRDefault="00D42751" w:rsidP="00D42751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751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«</w:t>
            </w:r>
            <w:proofErr w:type="spellStart"/>
            <w:r w:rsidRPr="00D42751">
              <w:rPr>
                <w:rFonts w:ascii="Times New Roman" w:hAnsi="Times New Roman" w:cs="Times New Roman"/>
                <w:bCs/>
                <w:sz w:val="24"/>
                <w:szCs w:val="24"/>
              </w:rPr>
              <w:t>Антиплагиат</w:t>
            </w:r>
            <w:proofErr w:type="spellEnd"/>
            <w:r w:rsidRPr="00D42751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D42751">
            <w:pPr>
              <w:tabs>
                <w:tab w:val="left" w:pos="275"/>
              </w:tabs>
              <w:spacing w:line="240" w:lineRule="auto"/>
              <w:ind w:righ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14E67" w:rsidRPr="001C7558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вопросы, рефераты</w:t>
            </w:r>
          </w:p>
        </w:tc>
      </w:tr>
      <w:tr w:rsidR="009F71EE" w:rsidRPr="001C7558" w:rsidTr="00051686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1C7558" w:rsidRDefault="00C64CDF" w:rsidP="001C7558">
            <w:pPr>
              <w:tabs>
                <w:tab w:val="left" w:pos="275"/>
              </w:tabs>
              <w:spacing w:line="240" w:lineRule="auto"/>
              <w:ind w:left="11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9F71EE" w:rsidRPr="00B422DD" w:rsidRDefault="009F71EE" w:rsidP="00CA6A9F">
      <w:pPr>
        <w:rPr>
          <w:rFonts w:ascii="Times New Roman" w:eastAsia="Times New Roman" w:hAnsi="Times New Roman" w:cs="Times New Roman"/>
        </w:rPr>
      </w:pPr>
    </w:p>
    <w:sectPr w:rsidR="009F71EE" w:rsidRPr="00B422DD" w:rsidSect="007F46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Kudrashov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multilevel"/>
    <w:tmpl w:val="6FC076E6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2"/>
      </w:rPr>
    </w:lvl>
  </w:abstractNum>
  <w:abstractNum w:abstractNumId="2">
    <w:nsid w:val="0000001E"/>
    <w:multiLevelType w:val="multilevel"/>
    <w:tmpl w:val="000000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7E04836"/>
    <w:multiLevelType w:val="hybridMultilevel"/>
    <w:tmpl w:val="77C05CAE"/>
    <w:lvl w:ilvl="0" w:tplc="19EE28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94F26"/>
    <w:multiLevelType w:val="hybridMultilevel"/>
    <w:tmpl w:val="7AEAD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1CA76E9"/>
    <w:multiLevelType w:val="hybridMultilevel"/>
    <w:tmpl w:val="1C58C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60752"/>
    <w:multiLevelType w:val="multilevel"/>
    <w:tmpl w:val="DB862858"/>
    <w:lvl w:ilvl="0">
      <w:start w:val="1"/>
      <w:numFmt w:val="decimal"/>
      <w:lvlText w:val="%1."/>
      <w:lvlJc w:val="left"/>
      <w:pPr>
        <w:ind w:left="1776" w:hanging="70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cs="Times New Roman" w:hint="default"/>
      </w:rPr>
    </w:lvl>
  </w:abstractNum>
  <w:abstractNum w:abstractNumId="7">
    <w:nsid w:val="3A185DDF"/>
    <w:multiLevelType w:val="hybridMultilevel"/>
    <w:tmpl w:val="DC10E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A3C2F"/>
    <w:multiLevelType w:val="hybridMultilevel"/>
    <w:tmpl w:val="210AC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4503035"/>
    <w:multiLevelType w:val="hybridMultilevel"/>
    <w:tmpl w:val="F6D4E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DE3C85"/>
    <w:multiLevelType w:val="hybridMultilevel"/>
    <w:tmpl w:val="EEB2B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2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9F71EE"/>
    <w:rsid w:val="00051686"/>
    <w:rsid w:val="00061E6D"/>
    <w:rsid w:val="00122C8F"/>
    <w:rsid w:val="00134146"/>
    <w:rsid w:val="001C7558"/>
    <w:rsid w:val="00214E67"/>
    <w:rsid w:val="0022797F"/>
    <w:rsid w:val="00284FB9"/>
    <w:rsid w:val="002A5F23"/>
    <w:rsid w:val="002F00A7"/>
    <w:rsid w:val="0030403A"/>
    <w:rsid w:val="003C084D"/>
    <w:rsid w:val="004107A1"/>
    <w:rsid w:val="005F5FCA"/>
    <w:rsid w:val="007F46E2"/>
    <w:rsid w:val="008A0427"/>
    <w:rsid w:val="009F71EE"/>
    <w:rsid w:val="00A31BCA"/>
    <w:rsid w:val="00B422DD"/>
    <w:rsid w:val="00BB6B82"/>
    <w:rsid w:val="00C4377A"/>
    <w:rsid w:val="00C64CDF"/>
    <w:rsid w:val="00CA6A9F"/>
    <w:rsid w:val="00D42751"/>
    <w:rsid w:val="00D4690E"/>
    <w:rsid w:val="00EA1B77"/>
    <w:rsid w:val="00FC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8F"/>
  </w:style>
  <w:style w:type="paragraph" w:styleId="1">
    <w:name w:val="heading 1"/>
    <w:basedOn w:val="a"/>
    <w:next w:val="a0"/>
    <w:link w:val="11"/>
    <w:uiPriority w:val="9"/>
    <w:qFormat/>
    <w:rsid w:val="00134146"/>
    <w:pPr>
      <w:keepNext/>
      <w:numPr>
        <w:numId w:val="8"/>
      </w:numPr>
      <w:suppressAutoHyphens/>
      <w:spacing w:before="240" w:after="60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uiPriority w:val="9"/>
    <w:qFormat/>
    <w:rsid w:val="00134146"/>
    <w:pPr>
      <w:keepNext/>
      <w:numPr>
        <w:ilvl w:val="1"/>
        <w:numId w:val="8"/>
      </w:numPr>
      <w:suppressAutoHyphens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uiPriority w:val="9"/>
    <w:qFormat/>
    <w:rsid w:val="00134146"/>
    <w:pPr>
      <w:keepNext/>
      <w:numPr>
        <w:ilvl w:val="2"/>
        <w:numId w:val="8"/>
      </w:numPr>
      <w:suppressAutoHyphens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4">
    <w:name w:val="heading 4"/>
    <w:basedOn w:val="a"/>
    <w:next w:val="a0"/>
    <w:link w:val="40"/>
    <w:uiPriority w:val="9"/>
    <w:qFormat/>
    <w:rsid w:val="00134146"/>
    <w:pPr>
      <w:keepNext/>
      <w:numPr>
        <w:ilvl w:val="3"/>
        <w:numId w:val="8"/>
      </w:numPr>
      <w:suppressAutoHyphens/>
      <w:spacing w:before="240" w:after="60" w:line="100" w:lineRule="atLeast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styleId="5">
    <w:name w:val="heading 5"/>
    <w:basedOn w:val="a"/>
    <w:next w:val="a0"/>
    <w:link w:val="50"/>
    <w:uiPriority w:val="9"/>
    <w:qFormat/>
    <w:rsid w:val="00134146"/>
    <w:pPr>
      <w:numPr>
        <w:ilvl w:val="4"/>
        <w:numId w:val="8"/>
      </w:numPr>
      <w:suppressAutoHyphens/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0"/>
    <w:link w:val="60"/>
    <w:uiPriority w:val="9"/>
    <w:qFormat/>
    <w:rsid w:val="00134146"/>
    <w:pPr>
      <w:numPr>
        <w:ilvl w:val="5"/>
        <w:numId w:val="8"/>
      </w:numPr>
      <w:suppressAutoHyphens/>
      <w:spacing w:before="240" w:after="60" w:line="100" w:lineRule="atLeast"/>
      <w:outlineLvl w:val="5"/>
    </w:pPr>
    <w:rPr>
      <w:rFonts w:ascii="Calibri" w:eastAsia="Times New Roman" w:hAnsi="Calibri" w:cs="Calibri"/>
      <w:b/>
      <w:bCs/>
      <w:lang w:eastAsia="ar-SA"/>
    </w:rPr>
  </w:style>
  <w:style w:type="paragraph" w:styleId="7">
    <w:name w:val="heading 7"/>
    <w:basedOn w:val="a"/>
    <w:next w:val="a0"/>
    <w:link w:val="70"/>
    <w:uiPriority w:val="9"/>
    <w:qFormat/>
    <w:rsid w:val="00134146"/>
    <w:pPr>
      <w:numPr>
        <w:ilvl w:val="6"/>
        <w:numId w:val="8"/>
      </w:numPr>
      <w:suppressAutoHyphens/>
      <w:spacing w:before="240" w:after="60" w:line="100" w:lineRule="atLeast"/>
      <w:outlineLvl w:val="6"/>
    </w:pPr>
    <w:rPr>
      <w:rFonts w:ascii="Calibri" w:eastAsia="Times New Roman" w:hAnsi="Calibri" w:cs="Calibri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6">
    <w:name w:val="Hyperlink"/>
    <w:basedOn w:val="a1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1"/>
    <w:uiPriority w:val="9"/>
    <w:rsid w:val="001341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134146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13414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134146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uiPriority w:val="9"/>
    <w:rsid w:val="00134146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"/>
    <w:rsid w:val="00134146"/>
    <w:rPr>
      <w:rFonts w:ascii="Calibri" w:eastAsia="Times New Roman" w:hAnsi="Calibri" w:cs="Calibri"/>
      <w:b/>
      <w:bCs/>
      <w:lang w:eastAsia="ar-SA"/>
    </w:rPr>
  </w:style>
  <w:style w:type="character" w:customStyle="1" w:styleId="70">
    <w:name w:val="Заголовок 7 Знак"/>
    <w:basedOn w:val="a1"/>
    <w:link w:val="7"/>
    <w:uiPriority w:val="9"/>
    <w:rsid w:val="00134146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11">
    <w:name w:val="Заголовок 1 Знак1"/>
    <w:link w:val="1"/>
    <w:uiPriority w:val="9"/>
    <w:rsid w:val="00134146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13414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134146"/>
  </w:style>
  <w:style w:type="paragraph" w:customStyle="1" w:styleId="0421043F04380441043E043A043B04380442043504400430044204430440044B">
    <w:name w:val="&lt;0421&gt;&lt;043F&gt;&lt;0438&gt;&lt;0441&gt;&lt;043E&gt;&lt;043A&gt;_&lt;043B&gt;&lt;0438&gt;&lt;0442&gt;&lt;0435&gt;&lt;0440&gt;&lt;0430&gt;&lt;0442&gt;&lt;0443&gt;&lt;0440&gt;&lt;044B&gt;"/>
    <w:basedOn w:val="a"/>
    <w:rsid w:val="001C7558"/>
    <w:pPr>
      <w:widowControl w:val="0"/>
      <w:suppressAutoHyphens/>
      <w:autoSpaceDE w:val="0"/>
      <w:spacing w:after="0" w:line="288" w:lineRule="auto"/>
      <w:ind w:firstLine="340"/>
      <w:jc w:val="both"/>
    </w:pPr>
    <w:rPr>
      <w:rFonts w:ascii="KudrashovC" w:eastAsia="Times New Roman" w:hAnsi="KudrashovC" w:cs="KudrashovC"/>
      <w:color w:val="000000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1"/>
    <w:uiPriority w:val="9"/>
    <w:qFormat/>
    <w:rsid w:val="00134146"/>
    <w:pPr>
      <w:keepNext/>
      <w:numPr>
        <w:numId w:val="8"/>
      </w:numPr>
      <w:suppressAutoHyphens/>
      <w:spacing w:before="240" w:after="60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uiPriority w:val="9"/>
    <w:qFormat/>
    <w:rsid w:val="00134146"/>
    <w:pPr>
      <w:keepNext/>
      <w:numPr>
        <w:ilvl w:val="1"/>
        <w:numId w:val="8"/>
      </w:numPr>
      <w:suppressAutoHyphens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uiPriority w:val="9"/>
    <w:qFormat/>
    <w:rsid w:val="00134146"/>
    <w:pPr>
      <w:keepNext/>
      <w:numPr>
        <w:ilvl w:val="2"/>
        <w:numId w:val="8"/>
      </w:numPr>
      <w:suppressAutoHyphens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4">
    <w:name w:val="heading 4"/>
    <w:basedOn w:val="a"/>
    <w:next w:val="a0"/>
    <w:link w:val="40"/>
    <w:uiPriority w:val="9"/>
    <w:qFormat/>
    <w:rsid w:val="00134146"/>
    <w:pPr>
      <w:keepNext/>
      <w:numPr>
        <w:ilvl w:val="3"/>
        <w:numId w:val="8"/>
      </w:numPr>
      <w:suppressAutoHyphens/>
      <w:spacing w:before="240" w:after="60" w:line="100" w:lineRule="atLeast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styleId="5">
    <w:name w:val="heading 5"/>
    <w:basedOn w:val="a"/>
    <w:next w:val="a0"/>
    <w:link w:val="50"/>
    <w:uiPriority w:val="9"/>
    <w:qFormat/>
    <w:rsid w:val="00134146"/>
    <w:pPr>
      <w:numPr>
        <w:ilvl w:val="4"/>
        <w:numId w:val="8"/>
      </w:numPr>
      <w:suppressAutoHyphens/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0"/>
    <w:link w:val="60"/>
    <w:uiPriority w:val="9"/>
    <w:qFormat/>
    <w:rsid w:val="00134146"/>
    <w:pPr>
      <w:numPr>
        <w:ilvl w:val="5"/>
        <w:numId w:val="8"/>
      </w:numPr>
      <w:suppressAutoHyphens/>
      <w:spacing w:before="240" w:after="60" w:line="100" w:lineRule="atLeast"/>
      <w:outlineLvl w:val="5"/>
    </w:pPr>
    <w:rPr>
      <w:rFonts w:ascii="Calibri" w:eastAsia="Times New Roman" w:hAnsi="Calibri" w:cs="Calibri"/>
      <w:b/>
      <w:bCs/>
      <w:lang w:eastAsia="ar-SA"/>
    </w:rPr>
  </w:style>
  <w:style w:type="paragraph" w:styleId="7">
    <w:name w:val="heading 7"/>
    <w:basedOn w:val="a"/>
    <w:next w:val="a0"/>
    <w:link w:val="70"/>
    <w:uiPriority w:val="9"/>
    <w:qFormat/>
    <w:rsid w:val="00134146"/>
    <w:pPr>
      <w:numPr>
        <w:ilvl w:val="6"/>
        <w:numId w:val="8"/>
      </w:numPr>
      <w:suppressAutoHyphens/>
      <w:spacing w:before="240" w:after="60" w:line="100" w:lineRule="atLeast"/>
      <w:outlineLvl w:val="6"/>
    </w:pPr>
    <w:rPr>
      <w:rFonts w:ascii="Calibri" w:eastAsia="Times New Roman" w:hAnsi="Calibri" w:cs="Calibri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6">
    <w:name w:val="Hyperlink"/>
    <w:basedOn w:val="a1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1"/>
    <w:uiPriority w:val="9"/>
    <w:rsid w:val="001341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134146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13414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134146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uiPriority w:val="9"/>
    <w:rsid w:val="00134146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"/>
    <w:rsid w:val="00134146"/>
    <w:rPr>
      <w:rFonts w:ascii="Calibri" w:eastAsia="Times New Roman" w:hAnsi="Calibri" w:cs="Calibri"/>
      <w:b/>
      <w:bCs/>
      <w:lang w:eastAsia="ar-SA"/>
    </w:rPr>
  </w:style>
  <w:style w:type="character" w:customStyle="1" w:styleId="70">
    <w:name w:val="Заголовок 7 Знак"/>
    <w:basedOn w:val="a1"/>
    <w:link w:val="7"/>
    <w:uiPriority w:val="9"/>
    <w:rsid w:val="00134146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11">
    <w:name w:val="Заголовок 1 Знак1"/>
    <w:link w:val="1"/>
    <w:uiPriority w:val="9"/>
    <w:rsid w:val="00134146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13414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134146"/>
  </w:style>
  <w:style w:type="paragraph" w:customStyle="1" w:styleId="0421043F04380441043E043A043B04380442043504400430044204430440044B">
    <w:name w:val="&lt;0421&gt;&lt;043F&gt;&lt;0438&gt;&lt;0441&gt;&lt;043E&gt;&lt;043A&gt;_&lt;043B&gt;&lt;0438&gt;&lt;0442&gt;&lt;0435&gt;&lt;0440&gt;&lt;0430&gt;&lt;0442&gt;&lt;0443&gt;&lt;0440&gt;&lt;044B&gt;"/>
    <w:basedOn w:val="a"/>
    <w:rsid w:val="001C7558"/>
    <w:pPr>
      <w:widowControl w:val="0"/>
      <w:suppressAutoHyphens/>
      <w:autoSpaceDE w:val="0"/>
      <w:spacing w:after="0" w:line="288" w:lineRule="auto"/>
      <w:ind w:firstLine="340"/>
      <w:jc w:val="both"/>
    </w:pPr>
    <w:rPr>
      <w:rFonts w:ascii="KudrashovC" w:eastAsia="Times New Roman" w:hAnsi="KudrashovC" w:cs="KudrashovC"/>
      <w:color w:val="000000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3</cp:revision>
  <dcterms:created xsi:type="dcterms:W3CDTF">2019-09-24T17:56:00Z</dcterms:created>
  <dcterms:modified xsi:type="dcterms:W3CDTF">2019-10-24T12:09:00Z</dcterms:modified>
</cp:coreProperties>
</file>