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E79" w:rsidRPr="000D47AE" w:rsidRDefault="001D3E79" w:rsidP="001D3E79">
      <w:pPr>
        <w:spacing w:after="0" w:line="240" w:lineRule="auto"/>
        <w:ind w:firstLine="284"/>
        <w:jc w:val="center"/>
        <w:textAlignment w:val="baseline"/>
        <w:rPr>
          <w:rFonts w:ascii="Times New Roman" w:eastAsia="Times New Roman" w:hAnsi="Times New Roman"/>
          <w:b/>
          <w:bCs/>
          <w:lang w:eastAsia="ru-RU"/>
        </w:rPr>
      </w:pPr>
      <w:r w:rsidRPr="000D47AE">
        <w:rPr>
          <w:rFonts w:ascii="Times New Roman" w:eastAsia="Times New Roman" w:hAnsi="Times New Roman"/>
          <w:b/>
          <w:bCs/>
          <w:lang w:eastAsia="ru-RU"/>
        </w:rPr>
        <w:t>Аннотация рабочей программы дисциплины</w:t>
      </w:r>
      <w:r w:rsidRPr="000D47AE">
        <w:rPr>
          <w:rFonts w:ascii="Times New Roman" w:eastAsia="Times New Roman" w:hAnsi="Times New Roman"/>
          <w:b/>
          <w:bCs/>
          <w:lang w:eastAsia="ru-RU"/>
        </w:rPr>
        <w:br/>
        <w:t>«Теория квалификации преступлений»</w:t>
      </w:r>
    </w:p>
    <w:p w:rsidR="001D3E79" w:rsidRPr="000D47AE" w:rsidRDefault="001D3E79" w:rsidP="001D3E79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lang w:eastAsia="ru-RU"/>
        </w:rPr>
      </w:pPr>
    </w:p>
    <w:tbl>
      <w:tblPr>
        <w:tblW w:w="9923" w:type="dxa"/>
        <w:tblCellSpacing w:w="15" w:type="dxa"/>
        <w:tblInd w:w="-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025"/>
        <w:gridCol w:w="7898"/>
      </w:tblGrid>
      <w:tr w:rsidR="001D3E79" w:rsidRPr="000D47AE" w:rsidTr="006806AF">
        <w:trPr>
          <w:tblCellSpacing w:w="15" w:type="dxa"/>
        </w:trPr>
        <w:tc>
          <w:tcPr>
            <w:tcW w:w="1980" w:type="dxa"/>
            <w:vAlign w:val="center"/>
          </w:tcPr>
          <w:p w:rsidR="001D3E79" w:rsidRPr="000D47AE" w:rsidRDefault="001D3E79" w:rsidP="006806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D47AE">
              <w:rPr>
                <w:rFonts w:ascii="Times New Roman" w:eastAsia="Times New Roman" w:hAnsi="Times New Roman"/>
                <w:b/>
                <w:bCs/>
                <w:lang w:eastAsia="ru-RU"/>
              </w:rPr>
              <w:t>Цель изучения дисциплины</w:t>
            </w:r>
          </w:p>
        </w:tc>
        <w:tc>
          <w:tcPr>
            <w:tcW w:w="7853" w:type="dxa"/>
            <w:vAlign w:val="center"/>
          </w:tcPr>
          <w:p w:rsidR="001D3E79" w:rsidRPr="000D47AE" w:rsidRDefault="001D3E79" w:rsidP="001D3E7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0D47AE">
              <w:rPr>
                <w:rFonts w:ascii="Times New Roman" w:hAnsi="Times New Roman"/>
                <w:spacing w:val="-4"/>
              </w:rPr>
              <w:t>Целью освоения дисциплины «</w:t>
            </w:r>
            <w:r w:rsidRPr="000D47AE">
              <w:rPr>
                <w:rFonts w:ascii="Times New Roman" w:hAnsi="Times New Roman"/>
              </w:rPr>
              <w:t>Теория квалификации преступлений</w:t>
            </w:r>
            <w:r w:rsidRPr="000D47AE">
              <w:rPr>
                <w:rFonts w:ascii="Times New Roman" w:hAnsi="Times New Roman"/>
                <w:spacing w:val="-4"/>
              </w:rPr>
              <w:t xml:space="preserve">» является </w:t>
            </w:r>
            <w:r w:rsidRPr="000D47AE">
              <w:rPr>
                <w:rFonts w:ascii="Times New Roman" w:hAnsi="Times New Roman"/>
              </w:rPr>
              <w:t>привитие студентам высших учебных заведений системы знаний правил квалификации и их особенностей с учетом различных институтов уголовного права, ознакомлении студентов с проблемными вопросами квалификации</w:t>
            </w:r>
          </w:p>
        </w:tc>
      </w:tr>
      <w:tr w:rsidR="001D3E79" w:rsidRPr="000D47AE" w:rsidTr="006806AF">
        <w:trPr>
          <w:tblCellSpacing w:w="15" w:type="dxa"/>
        </w:trPr>
        <w:tc>
          <w:tcPr>
            <w:tcW w:w="1980" w:type="dxa"/>
            <w:vAlign w:val="center"/>
          </w:tcPr>
          <w:p w:rsidR="001D3E79" w:rsidRPr="000D47AE" w:rsidRDefault="001D3E79" w:rsidP="006806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D47AE">
              <w:rPr>
                <w:rFonts w:ascii="Times New Roman" w:eastAsia="Times New Roman" w:hAnsi="Times New Roman"/>
                <w:b/>
                <w:bCs/>
                <w:lang w:eastAsia="ru-RU"/>
              </w:rPr>
              <w:t>Место дисциплины в структуре образовательной программы</w:t>
            </w:r>
          </w:p>
        </w:tc>
        <w:tc>
          <w:tcPr>
            <w:tcW w:w="7853" w:type="dxa"/>
            <w:vAlign w:val="center"/>
          </w:tcPr>
          <w:p w:rsidR="001D3E79" w:rsidRPr="000D47AE" w:rsidRDefault="001D3E79" w:rsidP="0050036C">
            <w:pPr>
              <w:jc w:val="both"/>
              <w:rPr>
                <w:rFonts w:ascii="Times New Roman" w:hAnsi="Times New Roman"/>
              </w:rPr>
            </w:pPr>
            <w:r w:rsidRPr="000D47AE">
              <w:rPr>
                <w:rFonts w:ascii="Times New Roman" w:hAnsi="Times New Roman"/>
                <w:spacing w:val="-4"/>
              </w:rPr>
              <w:t>Дисциплина «</w:t>
            </w:r>
            <w:r w:rsidRPr="000D47AE">
              <w:rPr>
                <w:rFonts w:ascii="Times New Roman" w:hAnsi="Times New Roman"/>
              </w:rPr>
              <w:t>Теория квалификации преступлений</w:t>
            </w:r>
            <w:r w:rsidRPr="000D47AE">
              <w:rPr>
                <w:rFonts w:ascii="Times New Roman" w:hAnsi="Times New Roman"/>
                <w:spacing w:val="-4"/>
              </w:rPr>
              <w:t>» (Б</w:t>
            </w:r>
            <w:proofErr w:type="gramStart"/>
            <w:r w:rsidRPr="000D47AE">
              <w:rPr>
                <w:rFonts w:ascii="Times New Roman" w:hAnsi="Times New Roman"/>
                <w:spacing w:val="-4"/>
              </w:rPr>
              <w:t>1</w:t>
            </w:r>
            <w:proofErr w:type="gramEnd"/>
            <w:r w:rsidRPr="000D47AE">
              <w:rPr>
                <w:rFonts w:ascii="Times New Roman" w:hAnsi="Times New Roman"/>
                <w:spacing w:val="-4"/>
              </w:rPr>
              <w:t xml:space="preserve">.Б.47) </w:t>
            </w:r>
            <w:r w:rsidRPr="000D47AE">
              <w:rPr>
                <w:rFonts w:ascii="Times New Roman" w:hAnsi="Times New Roman"/>
              </w:rPr>
              <w:t>относится к</w:t>
            </w:r>
            <w:r w:rsidRPr="000D47AE">
              <w:rPr>
                <w:rFonts w:ascii="Times New Roman" w:hAnsi="Times New Roman"/>
                <w:spacing w:val="-4"/>
              </w:rPr>
              <w:t xml:space="preserve"> базовой части учебного плана </w:t>
            </w:r>
            <w:r w:rsidRPr="000D47AE">
              <w:rPr>
                <w:rFonts w:ascii="Times New Roman" w:hAnsi="Times New Roman"/>
              </w:rPr>
              <w:t xml:space="preserve">по специальности 40.05.04 </w:t>
            </w:r>
            <w:r w:rsidRPr="000D47AE">
              <w:rPr>
                <w:rFonts w:ascii="Times New Roman" w:hAnsi="Times New Roman"/>
                <w:b/>
              </w:rPr>
              <w:t xml:space="preserve"> </w:t>
            </w:r>
            <w:r w:rsidRPr="000D47AE">
              <w:rPr>
                <w:rFonts w:ascii="Times New Roman" w:hAnsi="Times New Roman"/>
              </w:rPr>
              <w:t>Судеб</w:t>
            </w:r>
            <w:r w:rsidR="0050036C">
              <w:rPr>
                <w:rFonts w:ascii="Times New Roman" w:hAnsi="Times New Roman"/>
              </w:rPr>
              <w:t xml:space="preserve">ная и прокурорская деятельность </w:t>
            </w:r>
            <w:r w:rsidR="0050036C">
              <w:rPr>
                <w:rFonts w:ascii="Times New Roman" w:hAnsi="Times New Roman"/>
                <w:sz w:val="24"/>
                <w:szCs w:val="24"/>
              </w:rPr>
              <w:t>специализация №2 «Прокурорская деятельность».</w:t>
            </w:r>
          </w:p>
        </w:tc>
      </w:tr>
      <w:tr w:rsidR="001D3E79" w:rsidRPr="000D47AE" w:rsidTr="006806AF">
        <w:trPr>
          <w:tblCellSpacing w:w="15" w:type="dxa"/>
        </w:trPr>
        <w:tc>
          <w:tcPr>
            <w:tcW w:w="1980" w:type="dxa"/>
            <w:vAlign w:val="center"/>
          </w:tcPr>
          <w:p w:rsidR="001D3E79" w:rsidRPr="000D47AE" w:rsidRDefault="001D3E79" w:rsidP="006806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D47AE">
              <w:rPr>
                <w:rFonts w:ascii="Times New Roman" w:eastAsia="Times New Roman" w:hAnsi="Times New Roman"/>
                <w:b/>
                <w:bCs/>
                <w:lang w:eastAsia="ru-RU"/>
              </w:rPr>
              <w:t>Формируемые компетенции</w:t>
            </w:r>
          </w:p>
        </w:tc>
        <w:tc>
          <w:tcPr>
            <w:tcW w:w="7853" w:type="dxa"/>
            <w:vAlign w:val="center"/>
          </w:tcPr>
          <w:p w:rsidR="001D3E79" w:rsidRPr="000D47AE" w:rsidRDefault="001D3E79" w:rsidP="0050036C">
            <w:pPr>
              <w:tabs>
                <w:tab w:val="left" w:pos="275"/>
              </w:tabs>
              <w:spacing w:after="0" w:line="240" w:lineRule="auto"/>
              <w:ind w:firstLine="283"/>
              <w:jc w:val="both"/>
              <w:textAlignment w:val="baseline"/>
              <w:rPr>
                <w:rFonts w:ascii="Times New Roman" w:eastAsia="Times New Roman" w:hAnsi="Times New Roman"/>
                <w:lang w:eastAsia="zh-CN"/>
              </w:rPr>
            </w:pPr>
            <w:r w:rsidRPr="000D47AE">
              <w:rPr>
                <w:rFonts w:ascii="Times New Roman" w:eastAsia="Times New Roman" w:hAnsi="Times New Roman"/>
                <w:lang w:eastAsia="zh-CN"/>
              </w:rPr>
              <w:t xml:space="preserve">В результате освоения дисциплины обучающийся должен обладать </w:t>
            </w:r>
            <w:r w:rsidRPr="000D47AE">
              <w:rPr>
                <w:rFonts w:ascii="Times New Roman" w:eastAsia="Times New Roman" w:hAnsi="Times New Roman"/>
                <w:lang w:eastAsia="ru-RU"/>
              </w:rPr>
              <w:t>следующими компетенциями</w:t>
            </w:r>
            <w:r w:rsidRPr="000D47AE">
              <w:rPr>
                <w:rFonts w:ascii="Times New Roman" w:eastAsia="Times New Roman" w:hAnsi="Times New Roman"/>
                <w:lang w:eastAsia="zh-CN"/>
              </w:rPr>
              <w:t>:</w:t>
            </w:r>
          </w:p>
          <w:p w:rsidR="001D3E79" w:rsidRPr="000D47AE" w:rsidRDefault="001D3E79" w:rsidP="0050036C">
            <w:pPr>
              <w:spacing w:after="0" w:line="240" w:lineRule="auto"/>
              <w:ind w:firstLine="258"/>
              <w:jc w:val="both"/>
              <w:rPr>
                <w:rFonts w:ascii="Times New Roman" w:hAnsi="Times New Roman"/>
              </w:rPr>
            </w:pPr>
            <w:r w:rsidRPr="000D47AE">
              <w:rPr>
                <w:rFonts w:ascii="Times New Roman" w:eastAsia="Times New Roman" w:hAnsi="Times New Roman"/>
              </w:rPr>
              <w:t>– </w:t>
            </w:r>
            <w:r w:rsidRPr="000D47AE">
              <w:rPr>
                <w:rFonts w:ascii="Times New Roman" w:hAnsi="Times New Roman"/>
                <w:color w:val="000000"/>
              </w:rPr>
              <w:t>способность определять правовую природу общественных отношений, вычленять правовую составляющую в юридически значимых событиях и фактах, квалифицировать их (</w:t>
            </w:r>
            <w:r w:rsidRPr="000D47AE">
              <w:rPr>
                <w:rFonts w:ascii="Times New Roman" w:hAnsi="Times New Roman"/>
              </w:rPr>
              <w:t>ОПК-3)</w:t>
            </w:r>
          </w:p>
          <w:p w:rsidR="000D47AE" w:rsidRDefault="001D3E79" w:rsidP="0050036C">
            <w:pPr>
              <w:spacing w:after="0" w:line="240" w:lineRule="auto"/>
              <w:ind w:firstLine="258"/>
              <w:jc w:val="both"/>
              <w:rPr>
                <w:rFonts w:ascii="Times New Roman" w:hAnsi="Times New Roman"/>
              </w:rPr>
            </w:pPr>
            <w:r w:rsidRPr="000D47AE">
              <w:rPr>
                <w:rFonts w:ascii="Times New Roman" w:hAnsi="Times New Roman"/>
              </w:rPr>
              <w:t>- способность применять нормативные правовые акты, реализовывать нормы материального и процессуального права в профессиональной деятельности (ПК-5)</w:t>
            </w:r>
          </w:p>
          <w:p w:rsidR="001D3E79" w:rsidRPr="000D47AE" w:rsidRDefault="001D3E79" w:rsidP="0050036C">
            <w:pPr>
              <w:spacing w:after="0" w:line="240" w:lineRule="auto"/>
              <w:ind w:firstLine="258"/>
              <w:jc w:val="both"/>
              <w:rPr>
                <w:rFonts w:ascii="Times New Roman" w:hAnsi="Times New Roman"/>
              </w:rPr>
            </w:pPr>
            <w:r w:rsidRPr="000D47AE">
              <w:rPr>
                <w:rFonts w:ascii="Times New Roman" w:hAnsi="Times New Roman"/>
              </w:rPr>
              <w:t xml:space="preserve">- </w:t>
            </w:r>
            <w:r w:rsidRPr="000D47AE">
              <w:rPr>
                <w:rFonts w:ascii="Times New Roman" w:hAnsi="Times New Roman"/>
                <w:color w:val="000000"/>
              </w:rPr>
              <w:t>способность квалифицированно толковать нормативные правовые акты (</w:t>
            </w:r>
            <w:r w:rsidRPr="000D47AE">
              <w:rPr>
                <w:rFonts w:ascii="Times New Roman" w:hAnsi="Times New Roman"/>
              </w:rPr>
              <w:t>ПК-15)</w:t>
            </w:r>
          </w:p>
          <w:p w:rsidR="001D3E79" w:rsidRPr="000D47AE" w:rsidRDefault="001D3E79" w:rsidP="0050036C">
            <w:pPr>
              <w:spacing w:after="0" w:line="240" w:lineRule="auto"/>
              <w:ind w:firstLine="258"/>
              <w:jc w:val="both"/>
              <w:rPr>
                <w:rFonts w:ascii="Times New Roman" w:hAnsi="Times New Roman"/>
              </w:rPr>
            </w:pPr>
            <w:r w:rsidRPr="000D47AE">
              <w:rPr>
                <w:rFonts w:ascii="Times New Roman" w:hAnsi="Times New Roman"/>
              </w:rPr>
              <w:t xml:space="preserve">- </w:t>
            </w:r>
            <w:r w:rsidRPr="000D47AE">
              <w:rPr>
                <w:rFonts w:ascii="Times New Roman" w:hAnsi="Times New Roman"/>
                <w:color w:val="000000"/>
              </w:rPr>
              <w:t>способность давать квалифицированные юридические заключения и консультации в рамках своей профессиональной деятельности (</w:t>
            </w:r>
            <w:r w:rsidRPr="000D47AE">
              <w:rPr>
                <w:rFonts w:ascii="Times New Roman" w:hAnsi="Times New Roman"/>
              </w:rPr>
              <w:t>ПК-17)</w:t>
            </w:r>
          </w:p>
        </w:tc>
      </w:tr>
      <w:tr w:rsidR="001D3E79" w:rsidRPr="000D47AE" w:rsidTr="006806AF">
        <w:trPr>
          <w:tblCellSpacing w:w="15" w:type="dxa"/>
        </w:trPr>
        <w:tc>
          <w:tcPr>
            <w:tcW w:w="1980" w:type="dxa"/>
            <w:vAlign w:val="center"/>
          </w:tcPr>
          <w:p w:rsidR="001D3E79" w:rsidRPr="000D47AE" w:rsidRDefault="001D3E79" w:rsidP="006806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D47AE">
              <w:rPr>
                <w:rFonts w:ascii="Times New Roman" w:eastAsia="Times New Roman" w:hAnsi="Times New Roman"/>
                <w:b/>
                <w:bCs/>
                <w:lang w:eastAsia="ru-RU"/>
              </w:rPr>
              <w:t>Знания, умения и навыки, получаемые в результате освоения дисциплины</w:t>
            </w:r>
          </w:p>
        </w:tc>
        <w:tc>
          <w:tcPr>
            <w:tcW w:w="7853" w:type="dxa"/>
            <w:vAlign w:val="center"/>
          </w:tcPr>
          <w:p w:rsidR="001D3E79" w:rsidRPr="000D47AE" w:rsidRDefault="001D3E79" w:rsidP="0050036C">
            <w:pPr>
              <w:tabs>
                <w:tab w:val="left" w:pos="335"/>
              </w:tabs>
              <w:spacing w:after="0" w:line="240" w:lineRule="auto"/>
              <w:ind w:right="101"/>
              <w:jc w:val="both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0D47AE">
              <w:rPr>
                <w:rFonts w:ascii="Times New Roman" w:eastAsia="Times New Roman" w:hAnsi="Times New Roman"/>
                <w:lang w:eastAsia="ru-RU"/>
              </w:rPr>
              <w:t xml:space="preserve">В результате освоения дисциплины </w:t>
            </w:r>
            <w:proofErr w:type="gramStart"/>
            <w:r w:rsidRPr="000D47AE">
              <w:rPr>
                <w:rFonts w:ascii="Times New Roman" w:eastAsia="Times New Roman" w:hAnsi="Times New Roman"/>
                <w:lang w:eastAsia="ru-RU"/>
              </w:rPr>
              <w:t>обучающийся</w:t>
            </w:r>
            <w:proofErr w:type="gramEnd"/>
            <w:r w:rsidRPr="000D47AE">
              <w:rPr>
                <w:rFonts w:ascii="Times New Roman" w:eastAsia="Times New Roman" w:hAnsi="Times New Roman"/>
                <w:lang w:eastAsia="ru-RU"/>
              </w:rPr>
              <w:t xml:space="preserve"> должен:</w:t>
            </w:r>
          </w:p>
          <w:p w:rsidR="001D3E79" w:rsidRPr="000D47AE" w:rsidRDefault="001D3E79" w:rsidP="0050036C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 w:rsidRPr="000D47AE">
              <w:rPr>
                <w:b/>
                <w:sz w:val="22"/>
                <w:szCs w:val="22"/>
              </w:rPr>
              <w:t>Знать:</w:t>
            </w:r>
            <w:r w:rsidRPr="000D47AE">
              <w:rPr>
                <w:sz w:val="22"/>
                <w:szCs w:val="22"/>
              </w:rPr>
              <w:t xml:space="preserve">  правила применения норм уголовного права к решению конкретных задач в сфере уголовных отношений; алгоритмы правоприменения; области отношений, которые регулируются уголовным законодательством; последовательность применения различных источников уголовного права при квалификации конкретных преступлений;  основные пробелы в законодательстве, регулирующем уголовно-правовые отношения; особенности реализации и применения норм уголовного права; правила толкования норм уголовного права;</w:t>
            </w:r>
            <w:proofErr w:type="gramEnd"/>
            <w:r w:rsidRPr="000D47AE">
              <w:rPr>
                <w:sz w:val="22"/>
                <w:szCs w:val="22"/>
              </w:rPr>
              <w:t xml:space="preserve"> систему российского уголовного права; </w:t>
            </w:r>
            <w:r w:rsidRPr="000D47AE">
              <w:rPr>
                <w:rFonts w:eastAsia="TimesNewRomanPSMT"/>
                <w:sz w:val="22"/>
                <w:szCs w:val="22"/>
              </w:rPr>
              <w:t>основные положения науки уголовного права, сущность и содержание основных понятий, категорий, институтов, уголовного права</w:t>
            </w:r>
            <w:r w:rsidRPr="000D47AE">
              <w:rPr>
                <w:sz w:val="22"/>
                <w:szCs w:val="22"/>
                <w:shd w:val="clear" w:color="auto" w:fill="FFFFFF"/>
              </w:rPr>
              <w:t xml:space="preserve">; </w:t>
            </w:r>
            <w:r w:rsidRPr="000D47AE">
              <w:rPr>
                <w:sz w:val="22"/>
                <w:szCs w:val="22"/>
              </w:rPr>
              <w:t>виды толкования; способы и формы толкования источников уголовного права</w:t>
            </w:r>
            <w:r w:rsidRPr="000D47AE">
              <w:rPr>
                <w:sz w:val="22"/>
                <w:szCs w:val="22"/>
                <w:shd w:val="clear" w:color="auto" w:fill="FFFFFF"/>
              </w:rPr>
              <w:t xml:space="preserve">; </w:t>
            </w:r>
            <w:r w:rsidRPr="000D47AE">
              <w:rPr>
                <w:sz w:val="22"/>
                <w:szCs w:val="22"/>
              </w:rPr>
              <w:t>нормативно-правовые акты, научную литературу, акты толкования уголовного права, научно-практические комментарии, судебную практику основные положения, сущность и содержание понятий и категорий уголовного права.</w:t>
            </w:r>
          </w:p>
          <w:p w:rsidR="001D3E79" w:rsidRPr="000D47AE" w:rsidRDefault="001D3E79" w:rsidP="0050036C">
            <w:pPr>
              <w:jc w:val="both"/>
              <w:rPr>
                <w:rFonts w:ascii="Times New Roman" w:hAnsi="Times New Roman"/>
                <w:color w:val="000000"/>
              </w:rPr>
            </w:pPr>
            <w:r w:rsidRPr="000D47AE">
              <w:rPr>
                <w:rFonts w:ascii="Times New Roman" w:hAnsi="Times New Roman"/>
              </w:rPr>
              <w:t xml:space="preserve"> </w:t>
            </w:r>
            <w:proofErr w:type="gramStart"/>
            <w:r w:rsidRPr="000D47AE">
              <w:rPr>
                <w:rFonts w:ascii="Times New Roman" w:hAnsi="Times New Roman"/>
                <w:b/>
              </w:rPr>
              <w:t>Уметь</w:t>
            </w:r>
            <w:r w:rsidRPr="000D47AE">
              <w:rPr>
                <w:rFonts w:ascii="Times New Roman" w:hAnsi="Times New Roman"/>
              </w:rPr>
              <w:t>: соотносить систему уголовного законодательства с иными нормативными актами, содержащими нормы к которым отсылает УК РФ;</w:t>
            </w:r>
            <w:r w:rsidRPr="000D47AE">
              <w:rPr>
                <w:rFonts w:ascii="Times New Roman" w:hAnsi="Times New Roman"/>
                <w:color w:val="000000"/>
              </w:rPr>
              <w:t xml:space="preserve"> </w:t>
            </w:r>
            <w:r w:rsidRPr="000D47AE">
              <w:rPr>
                <w:rFonts w:ascii="Times New Roman" w:hAnsi="Times New Roman"/>
              </w:rPr>
              <w:t>осуществлять правовую экспертизу нормативных правовых актов;</w:t>
            </w:r>
            <w:r w:rsidRPr="000D47AE">
              <w:rPr>
                <w:rFonts w:ascii="Times New Roman" w:hAnsi="Times New Roman"/>
                <w:color w:val="000000"/>
              </w:rPr>
              <w:t xml:space="preserve"> </w:t>
            </w:r>
            <w:r w:rsidRPr="000D47AE">
              <w:rPr>
                <w:rFonts w:ascii="Times New Roman" w:hAnsi="Times New Roman"/>
              </w:rPr>
              <w:t>ссылаться на нормы материального и процессуального права при решении профессиональных задач;</w:t>
            </w:r>
            <w:r w:rsidRPr="000D47AE">
              <w:rPr>
                <w:rFonts w:ascii="Times New Roman" w:hAnsi="Times New Roman"/>
                <w:color w:val="000000"/>
              </w:rPr>
              <w:t xml:space="preserve"> </w:t>
            </w:r>
            <w:r w:rsidRPr="000D47AE">
              <w:rPr>
                <w:rFonts w:ascii="Times New Roman" w:hAnsi="Times New Roman"/>
              </w:rPr>
              <w:t>применять законодательство в области уголовного права при решении профессиональных задач;</w:t>
            </w:r>
            <w:r w:rsidRPr="000D47AE">
              <w:rPr>
                <w:rFonts w:ascii="Times New Roman" w:hAnsi="Times New Roman"/>
                <w:color w:val="000000"/>
              </w:rPr>
              <w:t xml:space="preserve"> </w:t>
            </w:r>
            <w:r w:rsidRPr="000D47AE">
              <w:rPr>
                <w:rFonts w:ascii="Times New Roman" w:hAnsi="Times New Roman"/>
              </w:rPr>
              <w:t>использовать правовую информацию для правильного составления юридических документов;</w:t>
            </w:r>
            <w:proofErr w:type="gramEnd"/>
            <w:r w:rsidRPr="000D47AE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0D47AE">
              <w:rPr>
                <w:rFonts w:ascii="Times New Roman" w:hAnsi="Times New Roman"/>
                <w:color w:val="000000"/>
              </w:rPr>
              <w:t xml:space="preserve">анализировать различные правовые явления, юридические факты, правовые нормы и правовые отношения, являющиеся объектами профессиональной деятельности; производить анализ правоприменительной и правоохранительной практики; разрешать правовые проблемы и коллизии; осуществлять реализацию норм материального и процессуального права; принимать необходимые меры защиты прав человека и гражданина;  </w:t>
            </w:r>
            <w:r w:rsidRPr="000D47AE">
              <w:rPr>
                <w:rFonts w:ascii="Times New Roman" w:eastAsia="TimesNewRomanPSMT" w:hAnsi="Times New Roman"/>
              </w:rPr>
              <w:t>обосновывать необходимость принятия и разработки нормативного правового акта в области уголовного права;</w:t>
            </w:r>
            <w:proofErr w:type="gramEnd"/>
            <w:r w:rsidRPr="000D47AE">
              <w:rPr>
                <w:rFonts w:ascii="Times New Roman" w:eastAsia="TimesNewRomanPSMT" w:hAnsi="Times New Roman"/>
              </w:rPr>
              <w:t xml:space="preserve"> </w:t>
            </w:r>
            <w:proofErr w:type="gramStart"/>
            <w:r w:rsidRPr="000D47AE">
              <w:rPr>
                <w:rFonts w:ascii="Times New Roman" w:eastAsia="TimesNewRomanPSMT" w:hAnsi="Times New Roman"/>
              </w:rPr>
              <w:t xml:space="preserve">определять место разрабатываемого нормативного правового акта в системе источников права; </w:t>
            </w:r>
            <w:r w:rsidRPr="000D47AE">
              <w:rPr>
                <w:rFonts w:ascii="Times New Roman" w:hAnsi="Times New Roman"/>
              </w:rPr>
              <w:t xml:space="preserve">применять различные способы и формы толкования источников уголовного права; применять источники </w:t>
            </w:r>
            <w:r w:rsidRPr="000D47AE">
              <w:rPr>
                <w:rFonts w:ascii="Times New Roman" w:hAnsi="Times New Roman"/>
              </w:rPr>
              <w:lastRenderedPageBreak/>
              <w:t>уголовного права, акты толкования источников права, практику их применения, в целях профессиональной оценки проектов нормативных правовых актов, дачи квалифицированных юридических заключений и консультаций; давать квалифицированные юридические заключения и консультации по вопросам в области уголовного права;</w:t>
            </w:r>
            <w:proofErr w:type="gramEnd"/>
            <w:r w:rsidRPr="000D47AE">
              <w:rPr>
                <w:rFonts w:ascii="Times New Roman" w:hAnsi="Times New Roman"/>
              </w:rPr>
              <w:t xml:space="preserve"> оценивать уголовно-правовые явления и отношения, формулировать выводы и предложения на основе их анализа, давать разъяснения правовых возможностей и их последствий.</w:t>
            </w:r>
          </w:p>
          <w:p w:rsidR="001D3E79" w:rsidRPr="000D47AE" w:rsidRDefault="001D3E79" w:rsidP="001D3E79">
            <w:pPr>
              <w:rPr>
                <w:rFonts w:ascii="Times New Roman" w:hAnsi="Times New Roman"/>
              </w:rPr>
            </w:pPr>
            <w:proofErr w:type="gramStart"/>
            <w:r w:rsidRPr="000D47AE">
              <w:rPr>
                <w:rFonts w:ascii="Times New Roman" w:hAnsi="Times New Roman"/>
                <w:b/>
              </w:rPr>
              <w:t>Владеть:</w:t>
            </w:r>
            <w:r w:rsidRPr="000D47AE">
              <w:rPr>
                <w:rFonts w:ascii="Times New Roman" w:hAnsi="Times New Roman"/>
              </w:rPr>
              <w:t xml:space="preserve"> навыками анализа правоприменительной практики в сфере уголовного права; навыками применения норм материального и процессуального права в области уголовного права; навыками выявления несовершенств в действующем законодательстве уголовного права; навыками квалифицированного, логического и последовательного применения норм права; навыками применения норм материального и процессуального права на высоком уровне при решении профессиональных задач, с дачей соответствующих обоснований;</w:t>
            </w:r>
            <w:proofErr w:type="gramEnd"/>
            <w:r w:rsidRPr="000D47AE">
              <w:rPr>
                <w:rFonts w:ascii="Times New Roman" w:hAnsi="Times New Roman"/>
              </w:rPr>
              <w:t xml:space="preserve"> навыками разрешения правовых проблем и коллизий </w:t>
            </w:r>
            <w:r w:rsidRPr="000D47AE">
              <w:rPr>
                <w:rFonts w:ascii="Times New Roman" w:hAnsi="Times New Roman"/>
                <w:color w:val="000000"/>
              </w:rPr>
              <w:t xml:space="preserve">навыками работы с правовыми актами; </w:t>
            </w:r>
            <w:r w:rsidRPr="000D47AE">
              <w:rPr>
                <w:rFonts w:ascii="Times New Roman" w:eastAsia="TimesNewRomanPSMT" w:hAnsi="Times New Roman"/>
              </w:rPr>
              <w:t xml:space="preserve">навыками анализа перспектив принятия разрабатываемого нормативного правового акта в области уголовного права; навыками сбора и обработки информации для разработки нормативного правового акта в области уголовного права; </w:t>
            </w:r>
            <w:r w:rsidRPr="000D47AE">
              <w:rPr>
                <w:rFonts w:ascii="Times New Roman" w:hAnsi="Times New Roman"/>
              </w:rPr>
              <w:t>навыками толкования источников уголовного права; навыками анализа конкретных уголовно-правовых отношений; навыками консультирования</w:t>
            </w:r>
          </w:p>
        </w:tc>
      </w:tr>
      <w:tr w:rsidR="001D3E79" w:rsidRPr="000D47AE" w:rsidTr="006806AF">
        <w:trPr>
          <w:tblCellSpacing w:w="15" w:type="dxa"/>
        </w:trPr>
        <w:tc>
          <w:tcPr>
            <w:tcW w:w="1980" w:type="dxa"/>
            <w:vAlign w:val="center"/>
          </w:tcPr>
          <w:p w:rsidR="001D3E79" w:rsidRPr="000D47AE" w:rsidRDefault="001D3E79" w:rsidP="006806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D47AE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Содержание дисциплины</w:t>
            </w:r>
          </w:p>
        </w:tc>
        <w:tc>
          <w:tcPr>
            <w:tcW w:w="7853" w:type="dxa"/>
            <w:vAlign w:val="center"/>
          </w:tcPr>
          <w:p w:rsidR="001D3E79" w:rsidRPr="000D47AE" w:rsidRDefault="000D47AE" w:rsidP="001D3E7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</w:rPr>
            </w:pPr>
            <w:r w:rsidRPr="000D47AE">
              <w:rPr>
                <w:rFonts w:ascii="Times New Roman" w:hAnsi="Times New Roman" w:cs="Times New Roman"/>
                <w:color w:val="000000"/>
              </w:rPr>
              <w:t>Понятие, виды, этапы и значение квалификации. Логико-методологические основы квалификации преступлений.</w:t>
            </w:r>
          </w:p>
          <w:p w:rsidR="000D47AE" w:rsidRPr="000D47AE" w:rsidRDefault="000D47AE" w:rsidP="001D3E7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</w:rPr>
            </w:pPr>
            <w:r w:rsidRPr="000D47AE">
              <w:rPr>
                <w:rFonts w:ascii="Times New Roman" w:hAnsi="Times New Roman" w:cs="Times New Roman"/>
                <w:color w:val="000000"/>
              </w:rPr>
              <w:t>Уголовный закон и квалификация преступлений.</w:t>
            </w:r>
          </w:p>
          <w:p w:rsidR="000D47AE" w:rsidRPr="000D47AE" w:rsidRDefault="000D47AE" w:rsidP="001D3E7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</w:rPr>
            </w:pPr>
            <w:r w:rsidRPr="000D47AE">
              <w:rPr>
                <w:rFonts w:ascii="Times New Roman" w:hAnsi="Times New Roman" w:cs="Times New Roman"/>
                <w:color w:val="000000"/>
              </w:rPr>
              <w:t>Квалификация преступлений при конкуренции уголовно-правовых норм.</w:t>
            </w:r>
          </w:p>
          <w:p w:rsidR="000D47AE" w:rsidRPr="000D47AE" w:rsidRDefault="000D47AE" w:rsidP="001D3E7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</w:rPr>
            </w:pPr>
            <w:r w:rsidRPr="000D47AE">
              <w:rPr>
                <w:rFonts w:ascii="Times New Roman" w:hAnsi="Times New Roman" w:cs="Times New Roman"/>
                <w:color w:val="000000"/>
              </w:rPr>
              <w:t>Состав преступления – юридическое основание квалификации. Квалификация объективной стороны преступлений.</w:t>
            </w:r>
          </w:p>
          <w:p w:rsidR="000D47AE" w:rsidRPr="000D47AE" w:rsidRDefault="000D47AE" w:rsidP="001D3E7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</w:rPr>
            </w:pPr>
            <w:r w:rsidRPr="000D47AE">
              <w:rPr>
                <w:rFonts w:ascii="Times New Roman" w:hAnsi="Times New Roman" w:cs="Times New Roman"/>
                <w:color w:val="000000"/>
              </w:rPr>
              <w:t>Квалификация преступлений со специальным субъектом.</w:t>
            </w:r>
          </w:p>
          <w:p w:rsidR="000D47AE" w:rsidRPr="000D47AE" w:rsidRDefault="000D47AE" w:rsidP="001D3E7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</w:rPr>
            </w:pPr>
            <w:r w:rsidRPr="000D47AE">
              <w:rPr>
                <w:rFonts w:ascii="Times New Roman" w:hAnsi="Times New Roman" w:cs="Times New Roman"/>
                <w:color w:val="000000"/>
              </w:rPr>
              <w:t>Квалификация субъективной стороны  составов преступлений.</w:t>
            </w:r>
          </w:p>
          <w:p w:rsidR="000D47AE" w:rsidRPr="000D47AE" w:rsidRDefault="000D47AE" w:rsidP="001D3E7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</w:rPr>
            </w:pPr>
            <w:r w:rsidRPr="000D47AE">
              <w:rPr>
                <w:rFonts w:ascii="Times New Roman" w:hAnsi="Times New Roman" w:cs="Times New Roman"/>
                <w:color w:val="000000"/>
              </w:rPr>
              <w:t>Квалификация множественности преступлений.</w:t>
            </w:r>
          </w:p>
          <w:p w:rsidR="000D47AE" w:rsidRPr="000D47AE" w:rsidRDefault="000D47AE" w:rsidP="001D3E7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</w:rPr>
            </w:pPr>
            <w:r w:rsidRPr="000D47AE">
              <w:rPr>
                <w:rFonts w:ascii="Times New Roman" w:hAnsi="Times New Roman" w:cs="Times New Roman"/>
                <w:color w:val="000000"/>
              </w:rPr>
              <w:t>Квалификация неоконченных преступлений.</w:t>
            </w:r>
          </w:p>
          <w:p w:rsidR="000D47AE" w:rsidRPr="000D47AE" w:rsidRDefault="000D47AE" w:rsidP="001D3E7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</w:rPr>
            </w:pPr>
            <w:r w:rsidRPr="000D47AE">
              <w:rPr>
                <w:rFonts w:ascii="Times New Roman" w:hAnsi="Times New Roman" w:cs="Times New Roman"/>
                <w:color w:val="000000"/>
              </w:rPr>
              <w:t>Квалификация соучастия в преступлении.</w:t>
            </w:r>
          </w:p>
          <w:p w:rsidR="000D47AE" w:rsidRPr="000D47AE" w:rsidRDefault="000D47AE" w:rsidP="001D3E7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</w:rPr>
            </w:pPr>
            <w:r w:rsidRPr="000D47AE">
              <w:rPr>
                <w:rFonts w:ascii="Times New Roman" w:hAnsi="Times New Roman" w:cs="Times New Roman"/>
                <w:color w:val="000000"/>
              </w:rPr>
              <w:t>Понятие и виды правил квалификации преступлений. Общие и частные правила квалификации преступлений. Изменение квалификации преступлений</w:t>
            </w:r>
          </w:p>
        </w:tc>
      </w:tr>
      <w:tr w:rsidR="001D3E79" w:rsidRPr="000D47AE" w:rsidTr="006806AF">
        <w:trPr>
          <w:trHeight w:val="516"/>
          <w:tblCellSpacing w:w="15" w:type="dxa"/>
        </w:trPr>
        <w:tc>
          <w:tcPr>
            <w:tcW w:w="1980" w:type="dxa"/>
            <w:vAlign w:val="center"/>
          </w:tcPr>
          <w:p w:rsidR="001D3E79" w:rsidRPr="000D47AE" w:rsidRDefault="001D3E79" w:rsidP="006806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pacing w:val="-8"/>
                <w:lang w:eastAsia="ru-RU"/>
              </w:rPr>
            </w:pPr>
            <w:r w:rsidRPr="000D47AE">
              <w:rPr>
                <w:rFonts w:ascii="Times New Roman" w:eastAsia="Times New Roman" w:hAnsi="Times New Roman"/>
                <w:b/>
                <w:bCs/>
                <w:spacing w:val="-8"/>
                <w:lang w:eastAsia="ru-RU"/>
              </w:rPr>
              <w:t>Используемые информационные, инструментальные и программные средства</w:t>
            </w:r>
          </w:p>
        </w:tc>
        <w:tc>
          <w:tcPr>
            <w:tcW w:w="7853" w:type="dxa"/>
            <w:vAlign w:val="center"/>
          </w:tcPr>
          <w:p w:rsidR="001D3E79" w:rsidRPr="000D47AE" w:rsidRDefault="001D3E79" w:rsidP="006806AF">
            <w:pPr>
              <w:keepNext/>
              <w:keepLines/>
              <w:spacing w:after="0" w:line="240" w:lineRule="auto"/>
              <w:ind w:left="117" w:right="101" w:firstLine="283"/>
              <w:jc w:val="both"/>
              <w:outlineLvl w:val="3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  <w:r w:rsidRPr="000D47AE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Основная и дополнительная литература</w:t>
            </w:r>
          </w:p>
          <w:p w:rsidR="000D47AE" w:rsidRPr="000D47AE" w:rsidRDefault="000D47AE" w:rsidP="000D47AE">
            <w:pPr>
              <w:tabs>
                <w:tab w:val="left" w:pos="0"/>
              </w:tabs>
              <w:adjustRightInd w:val="0"/>
              <w:jc w:val="both"/>
              <w:rPr>
                <w:rFonts w:ascii="Times New Roman" w:hAnsi="Times New Roman"/>
              </w:rPr>
            </w:pPr>
            <w:r w:rsidRPr="0050036C">
              <w:rPr>
                <w:rFonts w:ascii="Times New Roman" w:hAnsi="Times New Roman"/>
              </w:rPr>
              <w:t xml:space="preserve">1. </w:t>
            </w:r>
            <w:r w:rsidRPr="0050036C">
              <w:rPr>
                <w:rFonts w:ascii="Times New Roman" w:hAnsi="Times New Roman"/>
                <w:shd w:val="clear" w:color="auto" w:fill="FFFFFF"/>
              </w:rPr>
              <w:t>Квалификация преступлений</w:t>
            </w:r>
            <w:proofErr w:type="gramStart"/>
            <w:r w:rsidRPr="0050036C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50036C">
              <w:rPr>
                <w:rFonts w:ascii="Times New Roman" w:hAnsi="Times New Roman"/>
                <w:shd w:val="clear" w:color="auto" w:fill="FFFFFF"/>
              </w:rPr>
              <w:t xml:space="preserve"> учебное пособие для вузов / О. С. </w:t>
            </w:r>
            <w:proofErr w:type="spellStart"/>
            <w:r w:rsidRPr="0050036C">
              <w:rPr>
                <w:rFonts w:ascii="Times New Roman" w:hAnsi="Times New Roman"/>
                <w:shd w:val="clear" w:color="auto" w:fill="FFFFFF"/>
              </w:rPr>
              <w:t>Капинус</w:t>
            </w:r>
            <w:proofErr w:type="spellEnd"/>
            <w:r w:rsidRPr="0050036C">
              <w:rPr>
                <w:rFonts w:ascii="Times New Roman" w:hAnsi="Times New Roman"/>
                <w:shd w:val="clear" w:color="auto" w:fill="FFFFFF"/>
              </w:rPr>
              <w:t xml:space="preserve"> [и др.] ; под редакцией О. С. </w:t>
            </w:r>
            <w:proofErr w:type="spellStart"/>
            <w:r w:rsidRPr="0050036C">
              <w:rPr>
                <w:rFonts w:ascii="Times New Roman" w:hAnsi="Times New Roman"/>
                <w:shd w:val="clear" w:color="auto" w:fill="FFFFFF"/>
              </w:rPr>
              <w:t>Капинус</w:t>
            </w:r>
            <w:proofErr w:type="spellEnd"/>
            <w:r w:rsidRPr="0050036C">
              <w:rPr>
                <w:rFonts w:ascii="Times New Roman" w:hAnsi="Times New Roman"/>
                <w:shd w:val="clear" w:color="auto" w:fill="FFFFFF"/>
              </w:rPr>
              <w:t xml:space="preserve">. — 2-е изд. — Москва : Издательство </w:t>
            </w:r>
            <w:proofErr w:type="spellStart"/>
            <w:r w:rsidRPr="0050036C">
              <w:rPr>
                <w:rFonts w:ascii="Times New Roman" w:hAnsi="Times New Roman"/>
                <w:shd w:val="clear" w:color="auto" w:fill="FFFFFF"/>
              </w:rPr>
              <w:t>Юрайт</w:t>
            </w:r>
            <w:proofErr w:type="spellEnd"/>
            <w:r w:rsidRPr="0050036C">
              <w:rPr>
                <w:rFonts w:ascii="Times New Roman" w:hAnsi="Times New Roman"/>
                <w:shd w:val="clear" w:color="auto" w:fill="FFFFFF"/>
              </w:rPr>
              <w:t>, 2019. — 204 с. — (Высшее образование). — ISBN 978-5-534-11016-6. — Текст</w:t>
            </w:r>
            <w:proofErr w:type="gramStart"/>
            <w:r w:rsidRPr="0050036C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50036C">
              <w:rPr>
                <w:rFonts w:ascii="Times New Roman" w:hAnsi="Times New Roman"/>
                <w:shd w:val="clear" w:color="auto" w:fill="FFFFFF"/>
              </w:rPr>
              <w:t xml:space="preserve"> электронный // ЭБС </w:t>
            </w:r>
            <w:proofErr w:type="spellStart"/>
            <w:r w:rsidRPr="0050036C">
              <w:rPr>
                <w:rFonts w:ascii="Times New Roman" w:hAnsi="Times New Roman"/>
                <w:shd w:val="clear" w:color="auto" w:fill="FFFFFF"/>
              </w:rPr>
              <w:t>Юрайт</w:t>
            </w:r>
            <w:proofErr w:type="spellEnd"/>
            <w:r w:rsidRPr="0050036C">
              <w:rPr>
                <w:rFonts w:ascii="Times New Roman" w:hAnsi="Times New Roman"/>
                <w:shd w:val="clear" w:color="auto" w:fill="FFFFFF"/>
              </w:rPr>
              <w:t xml:space="preserve"> [сайт]. — URL:</w:t>
            </w:r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> </w:t>
            </w:r>
            <w:hyperlink r:id="rId5" w:tgtFrame="_blank" w:history="1">
              <w:r w:rsidRPr="000D47AE">
                <w:rPr>
                  <w:rStyle w:val="a5"/>
                  <w:rFonts w:ascii="Times New Roman" w:hAnsi="Times New Roman"/>
                  <w:color w:val="F18B00"/>
                  <w:shd w:val="clear" w:color="auto" w:fill="FFFFFF"/>
                </w:rPr>
                <w:t>https://biblio-online.ru/bcode/445322</w:t>
              </w:r>
            </w:hyperlink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> </w:t>
            </w:r>
          </w:p>
          <w:p w:rsidR="000D47AE" w:rsidRPr="000D47AE" w:rsidRDefault="000D47AE" w:rsidP="000D47AE">
            <w:pPr>
              <w:tabs>
                <w:tab w:val="left" w:pos="0"/>
              </w:tabs>
              <w:adjustRightInd w:val="0"/>
              <w:jc w:val="both"/>
              <w:rPr>
                <w:rFonts w:ascii="Times New Roman" w:hAnsi="Times New Roman"/>
              </w:rPr>
            </w:pPr>
            <w:r w:rsidRPr="000D47AE">
              <w:rPr>
                <w:rFonts w:ascii="Times New Roman" w:hAnsi="Times New Roman"/>
              </w:rPr>
              <w:t>2. Уголовное право России. Общая часть: учебник / Казанский (Приволжский) федеральный университет</w:t>
            </w:r>
            <w:proofErr w:type="gramStart"/>
            <w:r w:rsidRPr="000D47AE">
              <w:rPr>
                <w:rFonts w:ascii="Times New Roman" w:hAnsi="Times New Roman"/>
              </w:rPr>
              <w:t xml:space="preserve"> ;</w:t>
            </w:r>
            <w:proofErr w:type="gramEnd"/>
            <w:r w:rsidRPr="000D47AE">
              <w:rPr>
                <w:rFonts w:ascii="Times New Roman" w:hAnsi="Times New Roman"/>
              </w:rPr>
              <w:t xml:space="preserve"> под ред. Ф.Р. </w:t>
            </w:r>
            <w:proofErr w:type="spellStart"/>
            <w:r w:rsidRPr="000D47AE">
              <w:rPr>
                <w:rFonts w:ascii="Times New Roman" w:hAnsi="Times New Roman"/>
              </w:rPr>
              <w:t>Сундурова</w:t>
            </w:r>
            <w:proofErr w:type="spellEnd"/>
            <w:r w:rsidRPr="000D47AE">
              <w:rPr>
                <w:rFonts w:ascii="Times New Roman" w:hAnsi="Times New Roman"/>
              </w:rPr>
              <w:t xml:space="preserve">, И.А. Тарханова. - 2-е изд., </w:t>
            </w:r>
            <w:proofErr w:type="spellStart"/>
            <w:r w:rsidRPr="000D47AE">
              <w:rPr>
                <w:rFonts w:ascii="Times New Roman" w:hAnsi="Times New Roman"/>
              </w:rPr>
              <w:t>перераб</w:t>
            </w:r>
            <w:proofErr w:type="spellEnd"/>
            <w:r w:rsidRPr="000D47AE">
              <w:rPr>
                <w:rFonts w:ascii="Times New Roman" w:hAnsi="Times New Roman"/>
              </w:rPr>
              <w:t xml:space="preserve">. и доп. - М. : Статут, 2016. - 864 с. - </w:t>
            </w:r>
            <w:proofErr w:type="spellStart"/>
            <w:r w:rsidRPr="000D47AE">
              <w:rPr>
                <w:rFonts w:ascii="Times New Roman" w:hAnsi="Times New Roman"/>
              </w:rPr>
              <w:t>Библиогр</w:t>
            </w:r>
            <w:proofErr w:type="spellEnd"/>
            <w:r w:rsidRPr="000D47AE">
              <w:rPr>
                <w:rFonts w:ascii="Times New Roman" w:hAnsi="Times New Roman"/>
              </w:rPr>
              <w:t>. в кн. - ISBN 978-5-8354-1274-7 ; То же [Электронный ресурс]. - URL:</w:t>
            </w:r>
            <w:r w:rsidRPr="000D47AE">
              <w:rPr>
                <w:rStyle w:val="apple-converted-space"/>
                <w:rFonts w:ascii="Times New Roman" w:hAnsi="Times New Roman"/>
              </w:rPr>
              <w:t> </w:t>
            </w:r>
            <w:hyperlink r:id="rId6" w:history="1">
              <w:r w:rsidRPr="000D47AE">
                <w:rPr>
                  <w:rStyle w:val="a5"/>
                  <w:rFonts w:ascii="Times New Roman" w:hAnsi="Times New Roman"/>
                </w:rPr>
                <w:t>http://biblioclub.ru/index.php?page=book&amp;id=452513</w:t>
              </w:r>
            </w:hyperlink>
            <w:r w:rsidRPr="000D47AE">
              <w:rPr>
                <w:rStyle w:val="apple-converted-space"/>
                <w:rFonts w:ascii="Times New Roman" w:hAnsi="Times New Roman"/>
              </w:rPr>
              <w:t> </w:t>
            </w:r>
          </w:p>
          <w:p w:rsidR="000D47AE" w:rsidRPr="000D47AE" w:rsidRDefault="000D47AE" w:rsidP="000D47AE">
            <w:pPr>
              <w:tabs>
                <w:tab w:val="left" w:pos="0"/>
              </w:tabs>
              <w:adjustRightInd w:val="0"/>
              <w:jc w:val="both"/>
              <w:rPr>
                <w:rStyle w:val="apple-converted-space"/>
                <w:rFonts w:ascii="Times New Roman" w:hAnsi="Times New Roman"/>
              </w:rPr>
            </w:pPr>
            <w:r w:rsidRPr="000D47AE">
              <w:rPr>
                <w:rFonts w:ascii="Times New Roman" w:hAnsi="Times New Roman"/>
              </w:rPr>
              <w:t>3. Уголовное право Российской Федерации: общая часть</w:t>
            </w:r>
            <w:proofErr w:type="gramStart"/>
            <w:r w:rsidRPr="000D47AE">
              <w:rPr>
                <w:rFonts w:ascii="Times New Roman" w:hAnsi="Times New Roman"/>
              </w:rPr>
              <w:t xml:space="preserve"> :</w:t>
            </w:r>
            <w:proofErr w:type="gramEnd"/>
            <w:r w:rsidRPr="000D47AE">
              <w:rPr>
                <w:rFonts w:ascii="Times New Roman" w:hAnsi="Times New Roman"/>
              </w:rPr>
              <w:t xml:space="preserve"> учебник для вузов / Московский государственный университет имени М.В. Ломоносова, Юридический факультет ; под ред. В.С. Комиссарова, Н.Е. Крыловой и др. - 2-изд., стереотип. - М.</w:t>
            </w:r>
            <w:proofErr w:type="gramStart"/>
            <w:r w:rsidRPr="000D47AE">
              <w:rPr>
                <w:rFonts w:ascii="Times New Roman" w:hAnsi="Times New Roman"/>
              </w:rPr>
              <w:t xml:space="preserve"> :</w:t>
            </w:r>
            <w:proofErr w:type="gramEnd"/>
            <w:r w:rsidRPr="000D47AE">
              <w:rPr>
                <w:rFonts w:ascii="Times New Roman" w:hAnsi="Times New Roman"/>
              </w:rPr>
              <w:t xml:space="preserve"> Статут, 2014. - 879 с. - </w:t>
            </w:r>
            <w:proofErr w:type="spellStart"/>
            <w:r w:rsidRPr="000D47AE">
              <w:rPr>
                <w:rFonts w:ascii="Times New Roman" w:hAnsi="Times New Roman"/>
              </w:rPr>
              <w:t>Библиогр</w:t>
            </w:r>
            <w:proofErr w:type="spellEnd"/>
            <w:r w:rsidRPr="000D47AE">
              <w:rPr>
                <w:rFonts w:ascii="Times New Roman" w:hAnsi="Times New Roman"/>
              </w:rPr>
              <w:t xml:space="preserve">. в кн. - ISBN 978-5-8354-0999-0 ; То же [Электронный ресурс]. - </w:t>
            </w:r>
            <w:r w:rsidRPr="000D47AE">
              <w:rPr>
                <w:rFonts w:ascii="Times New Roman" w:hAnsi="Times New Roman"/>
              </w:rPr>
              <w:lastRenderedPageBreak/>
              <w:t>URL:</w:t>
            </w:r>
            <w:r w:rsidRPr="000D47AE">
              <w:rPr>
                <w:rStyle w:val="apple-converted-space"/>
                <w:rFonts w:ascii="Times New Roman" w:hAnsi="Times New Roman"/>
              </w:rPr>
              <w:t> </w:t>
            </w:r>
            <w:hyperlink r:id="rId7" w:history="1">
              <w:r w:rsidRPr="000D47AE">
                <w:rPr>
                  <w:rStyle w:val="a5"/>
                  <w:rFonts w:ascii="Times New Roman" w:hAnsi="Times New Roman"/>
                </w:rPr>
                <w:t>http://biblioclub.ru/index.php?page=book&amp;id=448106</w:t>
              </w:r>
            </w:hyperlink>
            <w:r w:rsidRPr="000D47AE">
              <w:rPr>
                <w:rStyle w:val="apple-converted-space"/>
                <w:rFonts w:ascii="Times New Roman" w:hAnsi="Times New Roman"/>
              </w:rPr>
              <w:t> </w:t>
            </w:r>
          </w:p>
          <w:p w:rsidR="0050036C" w:rsidRDefault="000D47AE" w:rsidP="0050036C">
            <w:pPr>
              <w:tabs>
                <w:tab w:val="left" w:pos="0"/>
              </w:tabs>
              <w:adjustRightInd w:val="0"/>
              <w:jc w:val="both"/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>4. Уголовное право. Особенная часть в 2 т. Том 1</w:t>
            </w:r>
            <w:proofErr w:type="gramStart"/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:</w:t>
            </w:r>
            <w:proofErr w:type="gramEnd"/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учебник для академического </w:t>
            </w:r>
            <w:proofErr w:type="spellStart"/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>бакалавриата</w:t>
            </w:r>
            <w:proofErr w:type="spellEnd"/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/ И. А. </w:t>
            </w:r>
            <w:proofErr w:type="spellStart"/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>Подройкина</w:t>
            </w:r>
            <w:proofErr w:type="spellEnd"/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[и др.] ; ответственный редактор И. А. </w:t>
            </w:r>
            <w:proofErr w:type="spellStart"/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>Подройкина</w:t>
            </w:r>
            <w:proofErr w:type="spellEnd"/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, Е. В. Серегина, С. И. </w:t>
            </w:r>
            <w:proofErr w:type="spellStart"/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>Улезько</w:t>
            </w:r>
            <w:proofErr w:type="spellEnd"/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. — 4-е изд., </w:t>
            </w:r>
            <w:proofErr w:type="spellStart"/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>перераб</w:t>
            </w:r>
            <w:proofErr w:type="spellEnd"/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. и доп. — Москва : </w:t>
            </w:r>
            <w:proofErr w:type="gramStart"/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Издательство </w:t>
            </w:r>
            <w:proofErr w:type="spellStart"/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>Юрайт</w:t>
            </w:r>
            <w:proofErr w:type="spellEnd"/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>, 2019. — 373 с. — (Бакалавр.</w:t>
            </w:r>
            <w:proofErr w:type="gramEnd"/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</w:t>
            </w:r>
            <w:proofErr w:type="gramStart"/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>Академический курс).</w:t>
            </w:r>
            <w:proofErr w:type="gramEnd"/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— ISBN 978-5-534-02302-2. — Текст</w:t>
            </w:r>
            <w:proofErr w:type="gramStart"/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:</w:t>
            </w:r>
            <w:proofErr w:type="gramEnd"/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электронный // ЭБС </w:t>
            </w:r>
            <w:proofErr w:type="spellStart"/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>Юрайт</w:t>
            </w:r>
            <w:proofErr w:type="spellEnd"/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[сайт]. — URL: </w:t>
            </w:r>
            <w:hyperlink r:id="rId8" w:tgtFrame="_blank" w:history="1">
              <w:r w:rsidRPr="000D47AE">
                <w:rPr>
                  <w:rStyle w:val="a5"/>
                  <w:rFonts w:ascii="Times New Roman" w:hAnsi="Times New Roman"/>
                  <w:color w:val="F18B00"/>
                  <w:shd w:val="clear" w:color="auto" w:fill="FFFFFF"/>
                </w:rPr>
                <w:t>https://biblio-online.ru/bcode/436511</w:t>
              </w:r>
            </w:hyperlink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> </w:t>
            </w:r>
          </w:p>
          <w:p w:rsidR="000D47AE" w:rsidRPr="000D47AE" w:rsidRDefault="000D47AE" w:rsidP="0050036C">
            <w:pPr>
              <w:tabs>
                <w:tab w:val="left" w:pos="0"/>
              </w:tabs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0D47AE">
              <w:rPr>
                <w:rFonts w:ascii="Times New Roman" w:hAnsi="Times New Roman"/>
                <w:i/>
                <w:iCs/>
                <w:color w:val="333333"/>
                <w:shd w:val="clear" w:color="auto" w:fill="FFFFFF"/>
              </w:rPr>
              <w:t>Бавсун</w:t>
            </w:r>
            <w:proofErr w:type="spellEnd"/>
            <w:r w:rsidRPr="000D47AE">
              <w:rPr>
                <w:rFonts w:ascii="Times New Roman" w:hAnsi="Times New Roman"/>
                <w:i/>
                <w:iCs/>
                <w:color w:val="333333"/>
                <w:shd w:val="clear" w:color="auto" w:fill="FFFFFF"/>
              </w:rPr>
              <w:t>, М. В. </w:t>
            </w:r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>Квалификация преступлений по признакам субъективной стороны</w:t>
            </w:r>
            <w:proofErr w:type="gramStart"/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:</w:t>
            </w:r>
            <w:proofErr w:type="gramEnd"/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учебное пособие для </w:t>
            </w:r>
            <w:proofErr w:type="spellStart"/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>бакалавриата</w:t>
            </w:r>
            <w:proofErr w:type="spellEnd"/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и магистратуры / М. В. </w:t>
            </w:r>
            <w:proofErr w:type="spellStart"/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>Бавсун</w:t>
            </w:r>
            <w:proofErr w:type="spellEnd"/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, С. В. </w:t>
            </w:r>
            <w:proofErr w:type="spellStart"/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>Векленко</w:t>
            </w:r>
            <w:proofErr w:type="spellEnd"/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. — 2-е изд., </w:t>
            </w:r>
            <w:proofErr w:type="spellStart"/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>испр</w:t>
            </w:r>
            <w:proofErr w:type="spellEnd"/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. и доп. — Москва : </w:t>
            </w:r>
            <w:proofErr w:type="gramStart"/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Издательство </w:t>
            </w:r>
            <w:proofErr w:type="spellStart"/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>Юрайт</w:t>
            </w:r>
            <w:proofErr w:type="spellEnd"/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>, 2019. — 152 с. — (Бакалавр и магистр.</w:t>
            </w:r>
            <w:proofErr w:type="gramEnd"/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</w:t>
            </w:r>
            <w:proofErr w:type="gramStart"/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>Модуль).</w:t>
            </w:r>
            <w:proofErr w:type="gramEnd"/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— ISBN 978-5-534-03668-8. — Текст</w:t>
            </w:r>
            <w:proofErr w:type="gramStart"/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:</w:t>
            </w:r>
            <w:proofErr w:type="gramEnd"/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электронный // ЭБС </w:t>
            </w:r>
            <w:proofErr w:type="spellStart"/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>Юрайт</w:t>
            </w:r>
            <w:proofErr w:type="spellEnd"/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[сайт]. — URL: </w:t>
            </w:r>
            <w:hyperlink r:id="rId9" w:tgtFrame="_blank" w:history="1">
              <w:r w:rsidRPr="000D47AE">
                <w:rPr>
                  <w:rStyle w:val="a5"/>
                  <w:rFonts w:ascii="Times New Roman" w:hAnsi="Times New Roman"/>
                  <w:color w:val="F18B00"/>
                  <w:shd w:val="clear" w:color="auto" w:fill="FFFFFF"/>
                </w:rPr>
                <w:t>https://biblio-online.ru/bcode/438342</w:t>
              </w:r>
            </w:hyperlink>
            <w:r w:rsidRPr="000D47AE">
              <w:rPr>
                <w:rFonts w:ascii="Times New Roman" w:hAnsi="Times New Roman"/>
                <w:color w:val="333333"/>
                <w:shd w:val="clear" w:color="auto" w:fill="FFFFFF"/>
              </w:rPr>
              <w:t> </w:t>
            </w:r>
          </w:p>
          <w:p w:rsidR="001D3E79" w:rsidRPr="000D47AE" w:rsidRDefault="001D3E79" w:rsidP="006806AF">
            <w:pPr>
              <w:tabs>
                <w:tab w:val="left" w:pos="533"/>
                <w:tab w:val="left" w:pos="684"/>
                <w:tab w:val="left" w:pos="851"/>
                <w:tab w:val="left" w:pos="993"/>
              </w:tabs>
              <w:spacing w:after="0" w:line="240" w:lineRule="auto"/>
              <w:ind w:left="402" w:right="102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  <w:r w:rsidRPr="000D47AE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Информационное и программное обеспечение</w:t>
            </w:r>
          </w:p>
          <w:p w:rsidR="001D3E79" w:rsidRPr="000D47AE" w:rsidRDefault="001D3E79" w:rsidP="006806AF">
            <w:pPr>
              <w:tabs>
                <w:tab w:val="left" w:pos="0"/>
              </w:tabs>
              <w:spacing w:after="0" w:line="240" w:lineRule="auto"/>
              <w:ind w:right="117"/>
              <w:jc w:val="both"/>
              <w:textAlignment w:val="baseline"/>
              <w:rPr>
                <w:rFonts w:ascii="Times New Roman" w:hAnsi="Times New Roman"/>
                <w:bCs/>
                <w:iCs/>
              </w:rPr>
            </w:pPr>
            <w:r w:rsidRPr="000D47AE">
              <w:rPr>
                <w:rFonts w:ascii="Times New Roman" w:hAnsi="Times New Roman"/>
                <w:bCs/>
                <w:iCs/>
              </w:rPr>
              <w:t xml:space="preserve">лицензионное программное обеспечение: ОС </w:t>
            </w:r>
            <w:proofErr w:type="spellStart"/>
            <w:r w:rsidRPr="000D47AE">
              <w:rPr>
                <w:rFonts w:ascii="Times New Roman" w:hAnsi="Times New Roman"/>
                <w:bCs/>
                <w:iCs/>
              </w:rPr>
              <w:t>Microsoft</w:t>
            </w:r>
            <w:proofErr w:type="spellEnd"/>
            <w:r w:rsidRPr="000D47AE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0D47AE">
              <w:rPr>
                <w:rFonts w:ascii="Times New Roman" w:hAnsi="Times New Roman"/>
                <w:bCs/>
                <w:iCs/>
              </w:rPr>
              <w:t>Windows</w:t>
            </w:r>
            <w:proofErr w:type="spellEnd"/>
            <w:r w:rsidRPr="000D47AE">
              <w:rPr>
                <w:rFonts w:ascii="Times New Roman" w:hAnsi="Times New Roman"/>
                <w:bCs/>
                <w:iCs/>
              </w:rPr>
              <w:t xml:space="preserve"> XP/7, офисный пакет </w:t>
            </w:r>
            <w:proofErr w:type="spellStart"/>
            <w:r w:rsidRPr="000D47AE">
              <w:rPr>
                <w:rFonts w:ascii="Times New Roman" w:hAnsi="Times New Roman"/>
                <w:bCs/>
                <w:iCs/>
              </w:rPr>
              <w:t>Microsoft</w:t>
            </w:r>
            <w:proofErr w:type="spellEnd"/>
            <w:r w:rsidRPr="000D47AE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0D47AE">
              <w:rPr>
                <w:rFonts w:ascii="Times New Roman" w:hAnsi="Times New Roman"/>
                <w:bCs/>
                <w:iCs/>
              </w:rPr>
              <w:t>Office</w:t>
            </w:r>
            <w:proofErr w:type="spellEnd"/>
            <w:r w:rsidRPr="000D47AE">
              <w:rPr>
                <w:rFonts w:ascii="Times New Roman" w:hAnsi="Times New Roman"/>
                <w:bCs/>
                <w:iCs/>
              </w:rPr>
              <w:t xml:space="preserve"> 2007; </w:t>
            </w:r>
          </w:p>
          <w:p w:rsidR="001D3E79" w:rsidRPr="000D47AE" w:rsidRDefault="001D3E79" w:rsidP="006806AF">
            <w:pPr>
              <w:tabs>
                <w:tab w:val="left" w:pos="0"/>
              </w:tabs>
              <w:spacing w:after="0" w:line="240" w:lineRule="auto"/>
              <w:ind w:left="112" w:right="117" w:firstLine="172"/>
              <w:jc w:val="both"/>
              <w:textAlignment w:val="baseline"/>
              <w:rPr>
                <w:rFonts w:ascii="Times New Roman" w:hAnsi="Times New Roman"/>
                <w:bCs/>
                <w:iCs/>
              </w:rPr>
            </w:pPr>
            <w:r w:rsidRPr="000D47AE">
              <w:rPr>
                <w:rFonts w:ascii="Times New Roman" w:hAnsi="Times New Roman"/>
                <w:bCs/>
                <w:iCs/>
              </w:rPr>
              <w:t xml:space="preserve"> Автоматизированная информационно-поисковая правовая система ГАРАНТ и «</w:t>
            </w:r>
            <w:proofErr w:type="spellStart"/>
            <w:r w:rsidRPr="000D47AE">
              <w:rPr>
                <w:rFonts w:ascii="Times New Roman" w:hAnsi="Times New Roman"/>
                <w:bCs/>
                <w:iCs/>
              </w:rPr>
              <w:t>Консультант+</w:t>
            </w:r>
            <w:proofErr w:type="spellEnd"/>
            <w:r w:rsidRPr="000D47AE">
              <w:rPr>
                <w:rFonts w:ascii="Times New Roman" w:hAnsi="Times New Roman"/>
                <w:bCs/>
                <w:iCs/>
              </w:rPr>
              <w:t>».</w:t>
            </w:r>
          </w:p>
          <w:p w:rsidR="001D3E79" w:rsidRPr="000D47AE" w:rsidRDefault="001D3E79" w:rsidP="006806AF">
            <w:pPr>
              <w:tabs>
                <w:tab w:val="left" w:pos="0"/>
              </w:tabs>
              <w:spacing w:after="0" w:line="240" w:lineRule="auto"/>
              <w:ind w:left="112" w:right="117" w:firstLine="172"/>
              <w:jc w:val="both"/>
              <w:textAlignment w:val="baseline"/>
              <w:rPr>
                <w:rFonts w:ascii="Times New Roman" w:hAnsi="Times New Roman"/>
                <w:b/>
                <w:bCs/>
                <w:i/>
                <w:iCs/>
              </w:rPr>
            </w:pPr>
            <w:r w:rsidRPr="000D47AE">
              <w:rPr>
                <w:rFonts w:ascii="Times New Roman" w:hAnsi="Times New Roman"/>
                <w:b/>
                <w:bCs/>
                <w:i/>
                <w:iCs/>
              </w:rPr>
              <w:t>Интернет ресурсы:</w:t>
            </w:r>
          </w:p>
          <w:p w:rsidR="000D47AE" w:rsidRPr="000D47AE" w:rsidRDefault="000D47AE" w:rsidP="000D47A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 w:rsidRPr="000D47AE">
              <w:rPr>
                <w:rFonts w:ascii="Times New Roman" w:hAnsi="Times New Roman"/>
              </w:rPr>
              <w:t xml:space="preserve">Сайт министерства юстиции РФ </w:t>
            </w:r>
            <w:hyperlink r:id="rId10" w:history="1">
              <w:r w:rsidRPr="000D47AE">
                <w:rPr>
                  <w:rStyle w:val="a5"/>
                  <w:rFonts w:ascii="Times New Roman" w:hAnsi="Times New Roman"/>
                </w:rPr>
                <w:t>http://www.minjust.ru/</w:t>
              </w:r>
            </w:hyperlink>
          </w:p>
          <w:p w:rsidR="000D47AE" w:rsidRPr="000D47AE" w:rsidRDefault="000D47AE" w:rsidP="000D47A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 w:rsidRPr="000D47AE">
              <w:rPr>
                <w:rFonts w:ascii="Times New Roman" w:hAnsi="Times New Roman"/>
              </w:rPr>
              <w:t xml:space="preserve">Сайт Верховного Суда РФ </w:t>
            </w:r>
            <w:hyperlink r:id="rId11" w:history="1">
              <w:r w:rsidRPr="000D47AE">
                <w:rPr>
                  <w:rStyle w:val="a5"/>
                  <w:rFonts w:ascii="Times New Roman" w:hAnsi="Times New Roman"/>
                </w:rPr>
                <w:t>http://www.supcourt.ru/</w:t>
              </w:r>
            </w:hyperlink>
          </w:p>
          <w:p w:rsidR="000D47AE" w:rsidRPr="000D47AE" w:rsidRDefault="000D47AE" w:rsidP="000D47A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 w:rsidRPr="000D47AE">
              <w:rPr>
                <w:rFonts w:ascii="Times New Roman" w:hAnsi="Times New Roman"/>
              </w:rPr>
              <w:t xml:space="preserve">Сайт Конституционного Суда РФ </w:t>
            </w:r>
            <w:hyperlink r:id="rId12" w:history="1">
              <w:r w:rsidRPr="000D47AE">
                <w:rPr>
                  <w:rStyle w:val="a5"/>
                  <w:rFonts w:ascii="Times New Roman" w:hAnsi="Times New Roman"/>
                </w:rPr>
                <w:t>http://www.ksrf.ru/</w:t>
              </w:r>
            </w:hyperlink>
          </w:p>
          <w:p w:rsidR="000D47AE" w:rsidRPr="000D47AE" w:rsidRDefault="000D47AE" w:rsidP="000D47A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 w:rsidRPr="000D47AE">
              <w:rPr>
                <w:rFonts w:ascii="Times New Roman" w:hAnsi="Times New Roman"/>
              </w:rPr>
              <w:t xml:space="preserve">Сайт МВД </w:t>
            </w:r>
            <w:hyperlink r:id="rId13" w:history="1">
              <w:r w:rsidRPr="000D47AE">
                <w:rPr>
                  <w:rStyle w:val="a5"/>
                  <w:rFonts w:ascii="Times New Roman" w:hAnsi="Times New Roman"/>
                </w:rPr>
                <w:t>http://www.mvdinform.ru/</w:t>
              </w:r>
            </w:hyperlink>
          </w:p>
          <w:p w:rsidR="000D47AE" w:rsidRPr="000D47AE" w:rsidRDefault="000D47AE" w:rsidP="000D47A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 w:rsidRPr="000D47AE">
              <w:rPr>
                <w:rFonts w:ascii="Times New Roman" w:hAnsi="Times New Roman"/>
              </w:rPr>
              <w:t xml:space="preserve">Сайт с учебными пособиями по уголовному праву </w:t>
            </w:r>
            <w:hyperlink r:id="rId14" w:history="1">
              <w:r w:rsidRPr="000D47AE">
                <w:rPr>
                  <w:rStyle w:val="a5"/>
                  <w:rFonts w:ascii="Times New Roman" w:hAnsi="Times New Roman"/>
                </w:rPr>
                <w:t>http://www.alleng.ru/edu/jurispr3.htm</w:t>
              </w:r>
            </w:hyperlink>
          </w:p>
          <w:p w:rsidR="000D47AE" w:rsidRPr="000D47AE" w:rsidRDefault="000D47AE" w:rsidP="000D47A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 w:rsidRPr="000D47AE">
              <w:rPr>
                <w:rFonts w:ascii="Times New Roman" w:hAnsi="Times New Roman"/>
              </w:rPr>
              <w:t xml:space="preserve">Все о праве (монографии, учебные пособия по уголовному праву) </w:t>
            </w:r>
            <w:hyperlink r:id="rId15" w:history="1">
              <w:r w:rsidRPr="000D47AE">
                <w:rPr>
                  <w:rStyle w:val="a5"/>
                  <w:rFonts w:ascii="Times New Roman" w:hAnsi="Times New Roman"/>
                </w:rPr>
                <w:t>http://www.allpravo.ru/</w:t>
              </w:r>
            </w:hyperlink>
          </w:p>
          <w:p w:rsidR="000D47AE" w:rsidRPr="000D47AE" w:rsidRDefault="000D47AE" w:rsidP="000D47A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 w:rsidRPr="000D47AE">
              <w:rPr>
                <w:rFonts w:ascii="Times New Roman" w:hAnsi="Times New Roman"/>
              </w:rPr>
              <w:t xml:space="preserve">Сайт Российской государственной библиотеки </w:t>
            </w:r>
            <w:hyperlink r:id="rId16" w:history="1">
              <w:r w:rsidRPr="000D47AE">
                <w:rPr>
                  <w:rStyle w:val="a5"/>
                  <w:rFonts w:ascii="Times New Roman" w:hAnsi="Times New Roman"/>
                </w:rPr>
                <w:t>http://www.rsl.ru/</w:t>
              </w:r>
            </w:hyperlink>
          </w:p>
          <w:p w:rsidR="000D47AE" w:rsidRPr="000D47AE" w:rsidRDefault="009F28C8" w:rsidP="000D47A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hyperlink r:id="rId17" w:history="1">
              <w:r w:rsidR="000D47AE" w:rsidRPr="000D47AE">
                <w:rPr>
                  <w:rStyle w:val="a5"/>
                  <w:rFonts w:ascii="Times New Roman" w:hAnsi="Times New Roman"/>
                  <w:color w:val="000000"/>
                  <w:lang w:val="en-US"/>
                </w:rPr>
                <w:t>http</w:t>
              </w:r>
              <w:r w:rsidR="000D47AE" w:rsidRPr="000D47AE">
                <w:rPr>
                  <w:rStyle w:val="a5"/>
                  <w:rFonts w:ascii="Times New Roman" w:hAnsi="Times New Roman"/>
                  <w:color w:val="000000"/>
                </w:rPr>
                <w:t>://</w:t>
              </w:r>
              <w:r w:rsidR="000D47AE" w:rsidRPr="000D47AE">
                <w:rPr>
                  <w:rStyle w:val="a5"/>
                  <w:rFonts w:ascii="Times New Roman" w:hAnsi="Times New Roman"/>
                  <w:color w:val="000000"/>
                  <w:lang w:val="en-US"/>
                </w:rPr>
                <w:t>www</w:t>
              </w:r>
              <w:r w:rsidR="000D47AE" w:rsidRPr="000D47AE">
                <w:rPr>
                  <w:rStyle w:val="a5"/>
                  <w:rFonts w:ascii="Times New Roman" w:hAnsi="Times New Roman"/>
                  <w:color w:val="000000"/>
                </w:rPr>
                <w:t>.</w:t>
              </w:r>
              <w:r w:rsidR="000D47AE" w:rsidRPr="000D47AE">
                <w:rPr>
                  <w:rStyle w:val="a5"/>
                  <w:rFonts w:ascii="Times New Roman" w:hAnsi="Times New Roman"/>
                  <w:color w:val="000000"/>
                  <w:lang w:val="en-US"/>
                </w:rPr>
                <w:t>l</w:t>
              </w:r>
              <w:proofErr w:type="spellStart"/>
              <w:r w:rsidR="000D47AE" w:rsidRPr="000D47AE">
                <w:rPr>
                  <w:rStyle w:val="a5"/>
                  <w:rFonts w:ascii="Times New Roman" w:hAnsi="Times New Roman"/>
                  <w:color w:val="000000"/>
                </w:rPr>
                <w:t>awinfo.ru</w:t>
              </w:r>
              <w:proofErr w:type="spellEnd"/>
              <w:r w:rsidR="000D47AE" w:rsidRPr="000D47AE">
                <w:rPr>
                  <w:rStyle w:val="a5"/>
                  <w:rFonts w:ascii="Times New Roman" w:hAnsi="Times New Roman"/>
                  <w:color w:val="000000"/>
                </w:rPr>
                <w:t>/</w:t>
              </w:r>
              <w:proofErr w:type="spellStart"/>
              <w:r w:rsidR="000D47AE" w:rsidRPr="000D47AE">
                <w:rPr>
                  <w:rStyle w:val="a5"/>
                  <w:rFonts w:ascii="Times New Roman" w:hAnsi="Times New Roman"/>
                  <w:color w:val="000000"/>
                </w:rPr>
                <w:t>ru</w:t>
              </w:r>
              <w:proofErr w:type="spellEnd"/>
              <w:r w:rsidR="000D47AE" w:rsidRPr="000D47AE">
                <w:rPr>
                  <w:rStyle w:val="a5"/>
                  <w:rFonts w:ascii="Times New Roman" w:hAnsi="Times New Roman"/>
                  <w:color w:val="000000"/>
                </w:rPr>
                <w:t>/</w:t>
              </w:r>
              <w:proofErr w:type="spellStart"/>
              <w:r w:rsidR="000D47AE" w:rsidRPr="000D47AE">
                <w:rPr>
                  <w:rStyle w:val="a5"/>
                  <w:rFonts w:ascii="Times New Roman" w:hAnsi="Times New Roman"/>
                  <w:color w:val="000000"/>
                </w:rPr>
                <w:t>articles</w:t>
              </w:r>
              <w:proofErr w:type="spellEnd"/>
              <w:r w:rsidR="000D47AE" w:rsidRPr="000D47AE">
                <w:rPr>
                  <w:rStyle w:val="a5"/>
                  <w:rFonts w:ascii="Times New Roman" w:hAnsi="Times New Roman"/>
                  <w:color w:val="000000"/>
                </w:rPr>
                <w:t>/</w:t>
              </w:r>
            </w:hyperlink>
          </w:p>
          <w:p w:rsidR="000D47AE" w:rsidRPr="000D47AE" w:rsidRDefault="009F28C8" w:rsidP="000D47A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hyperlink r:id="rId18" w:history="1">
              <w:r w:rsidR="000D47AE" w:rsidRPr="000D47AE">
                <w:rPr>
                  <w:rStyle w:val="a5"/>
                  <w:rFonts w:ascii="Times New Roman" w:hAnsi="Times New Roman"/>
                  <w:color w:val="000000"/>
                  <w:lang w:val="en-US"/>
                </w:rPr>
                <w:t>http</w:t>
              </w:r>
              <w:r w:rsidR="000D47AE" w:rsidRPr="000D47AE">
                <w:rPr>
                  <w:rStyle w:val="a5"/>
                  <w:rFonts w:ascii="Times New Roman" w:hAnsi="Times New Roman"/>
                  <w:color w:val="000000"/>
                </w:rPr>
                <w:t>://</w:t>
              </w:r>
              <w:proofErr w:type="spellStart"/>
              <w:r w:rsidR="000D47AE" w:rsidRPr="000D47AE">
                <w:rPr>
                  <w:rStyle w:val="a5"/>
                  <w:rFonts w:ascii="Times New Roman" w:hAnsi="Times New Roman"/>
                  <w:color w:val="000000"/>
                  <w:lang w:val="en-US"/>
                </w:rPr>
                <w:t>lawbook</w:t>
              </w:r>
              <w:proofErr w:type="spellEnd"/>
              <w:r w:rsidR="000D47AE" w:rsidRPr="000D47AE">
                <w:rPr>
                  <w:rStyle w:val="a5"/>
                  <w:rFonts w:ascii="Times New Roman" w:hAnsi="Times New Roman"/>
                  <w:color w:val="000000"/>
                </w:rPr>
                <w:t>.</w:t>
              </w:r>
              <w:r w:rsidR="000D47AE" w:rsidRPr="000D47AE">
                <w:rPr>
                  <w:rStyle w:val="a5"/>
                  <w:rFonts w:ascii="Times New Roman" w:hAnsi="Times New Roman"/>
                  <w:color w:val="000000"/>
                  <w:lang w:val="en-US"/>
                </w:rPr>
                <w:t>by</w:t>
              </w:r>
              <w:r w:rsidR="000D47AE" w:rsidRPr="000D47AE">
                <w:rPr>
                  <w:rStyle w:val="a5"/>
                  <w:rFonts w:ascii="Times New Roman" w:hAnsi="Times New Roman"/>
                  <w:color w:val="000000"/>
                </w:rPr>
                <w:t>.</w:t>
              </w:r>
              <w:proofErr w:type="spellStart"/>
              <w:r w:rsidR="000D47AE" w:rsidRPr="000D47AE">
                <w:rPr>
                  <w:rStyle w:val="a5"/>
                  <w:rFonts w:ascii="Times New Roman" w:hAnsi="Times New Roman"/>
                  <w:color w:val="000000"/>
                  <w:lang w:val="en-US"/>
                </w:rPr>
                <w:t>ru</w:t>
              </w:r>
              <w:proofErr w:type="spellEnd"/>
              <w:r w:rsidR="000D47AE" w:rsidRPr="000D47AE">
                <w:rPr>
                  <w:rStyle w:val="a5"/>
                  <w:rFonts w:ascii="Times New Roman" w:hAnsi="Times New Roman"/>
                  <w:color w:val="000000"/>
                </w:rPr>
                <w:t>/</w:t>
              </w:r>
              <w:proofErr w:type="spellStart"/>
              <w:r w:rsidR="000D47AE" w:rsidRPr="000D47AE">
                <w:rPr>
                  <w:rStyle w:val="a5"/>
                  <w:rFonts w:ascii="Times New Roman" w:hAnsi="Times New Roman"/>
                  <w:color w:val="000000"/>
                  <w:lang w:val="en-US"/>
                </w:rPr>
                <w:t>crim</w:t>
              </w:r>
              <w:proofErr w:type="spellEnd"/>
              <w:r w:rsidR="000D47AE" w:rsidRPr="000D47AE">
                <w:rPr>
                  <w:rStyle w:val="a5"/>
                  <w:rFonts w:ascii="Times New Roman" w:hAnsi="Times New Roman"/>
                  <w:color w:val="000000"/>
                </w:rPr>
                <w:t>.</w:t>
              </w:r>
              <w:proofErr w:type="spellStart"/>
              <w:r w:rsidR="000D47AE" w:rsidRPr="000D47AE">
                <w:rPr>
                  <w:rStyle w:val="a5"/>
                  <w:rFonts w:ascii="Times New Roman" w:hAnsi="Times New Roman"/>
                  <w:color w:val="000000"/>
                  <w:lang w:val="en-US"/>
                </w:rPr>
                <w:t>shtml</w:t>
              </w:r>
              <w:proofErr w:type="spellEnd"/>
            </w:hyperlink>
          </w:p>
          <w:p w:rsidR="000D47AE" w:rsidRPr="000D47AE" w:rsidRDefault="000D47AE" w:rsidP="000D47A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 w:rsidRPr="000D47AE">
              <w:rPr>
                <w:rFonts w:ascii="Times New Roman" w:hAnsi="Times New Roman"/>
                <w:color w:val="000000"/>
              </w:rPr>
              <w:t xml:space="preserve"> </w:t>
            </w:r>
            <w:hyperlink r:id="rId19" w:history="1">
              <w:r w:rsidRPr="000D47AE">
                <w:rPr>
                  <w:rStyle w:val="a5"/>
                  <w:rFonts w:ascii="Times New Roman" w:hAnsi="Times New Roman"/>
                  <w:color w:val="000000"/>
                  <w:lang w:val="en-US"/>
                </w:rPr>
                <w:t>http</w:t>
              </w:r>
              <w:r w:rsidRPr="000D47AE">
                <w:rPr>
                  <w:rStyle w:val="a5"/>
                  <w:rFonts w:ascii="Times New Roman" w:hAnsi="Times New Roman"/>
                  <w:color w:val="000000"/>
                </w:rPr>
                <w:t>://</w:t>
              </w:r>
              <w:proofErr w:type="spellStart"/>
              <w:r w:rsidRPr="000D47AE">
                <w:rPr>
                  <w:rStyle w:val="a5"/>
                  <w:rFonts w:ascii="Times New Roman" w:hAnsi="Times New Roman"/>
                  <w:color w:val="000000"/>
                  <w:lang w:val="en-US"/>
                </w:rPr>
                <w:t>allpravo</w:t>
              </w:r>
              <w:proofErr w:type="spellEnd"/>
              <w:r w:rsidRPr="000D47AE">
                <w:rPr>
                  <w:rStyle w:val="a5"/>
                  <w:rFonts w:ascii="Times New Roman" w:hAnsi="Times New Roman"/>
                  <w:color w:val="000000"/>
                </w:rPr>
                <w:t>.</w:t>
              </w:r>
              <w:proofErr w:type="spellStart"/>
              <w:r w:rsidRPr="000D47AE">
                <w:rPr>
                  <w:rStyle w:val="a5"/>
                  <w:rFonts w:ascii="Times New Roman" w:hAnsi="Times New Roman"/>
                  <w:color w:val="000000"/>
                  <w:lang w:val="en-US"/>
                </w:rPr>
                <w:t>ru</w:t>
              </w:r>
              <w:proofErr w:type="spellEnd"/>
              <w:r w:rsidRPr="000D47AE">
                <w:rPr>
                  <w:rStyle w:val="a5"/>
                  <w:rFonts w:ascii="Times New Roman" w:hAnsi="Times New Roman"/>
                  <w:color w:val="000000"/>
                </w:rPr>
                <w:t>/</w:t>
              </w:r>
              <w:r w:rsidRPr="000D47AE">
                <w:rPr>
                  <w:rStyle w:val="a5"/>
                  <w:rFonts w:ascii="Times New Roman" w:hAnsi="Times New Roman"/>
                  <w:color w:val="000000"/>
                  <w:lang w:val="en-US"/>
                </w:rPr>
                <w:t>library</w:t>
              </w:r>
              <w:r w:rsidRPr="000D47AE">
                <w:rPr>
                  <w:rStyle w:val="a5"/>
                  <w:rFonts w:ascii="Times New Roman" w:hAnsi="Times New Roman"/>
                  <w:color w:val="000000"/>
                </w:rPr>
                <w:t>/</w:t>
              </w:r>
              <w:r w:rsidRPr="000D47AE">
                <w:rPr>
                  <w:rStyle w:val="a5"/>
                  <w:rFonts w:ascii="Times New Roman" w:hAnsi="Times New Roman"/>
                  <w:color w:val="000000"/>
                  <w:lang w:val="en-US"/>
                </w:rPr>
                <w:t>doc</w:t>
              </w:r>
              <w:r w:rsidRPr="000D47AE">
                <w:rPr>
                  <w:rStyle w:val="a5"/>
                  <w:rFonts w:ascii="Times New Roman" w:hAnsi="Times New Roman"/>
                  <w:color w:val="000000"/>
                </w:rPr>
                <w:t>101</w:t>
              </w:r>
              <w:r w:rsidRPr="000D47AE">
                <w:rPr>
                  <w:rStyle w:val="a5"/>
                  <w:rFonts w:ascii="Times New Roman" w:hAnsi="Times New Roman"/>
                  <w:color w:val="000000"/>
                  <w:lang w:val="en-US"/>
                </w:rPr>
                <w:t>p</w:t>
              </w:r>
              <w:r w:rsidRPr="000D47AE">
                <w:rPr>
                  <w:rStyle w:val="a5"/>
                  <w:rFonts w:ascii="Times New Roman" w:hAnsi="Times New Roman"/>
                  <w:color w:val="000000"/>
                </w:rPr>
                <w:t>/</w:t>
              </w:r>
            </w:hyperlink>
          </w:p>
          <w:p w:rsidR="000D47AE" w:rsidRPr="000D47AE" w:rsidRDefault="000D47AE" w:rsidP="000D47A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 w:rsidRPr="000D47AE">
              <w:rPr>
                <w:rFonts w:ascii="Times New Roman" w:hAnsi="Times New Roman"/>
              </w:rPr>
              <w:t xml:space="preserve">Федеральный правовой портал Юридическая Россия </w:t>
            </w:r>
            <w:hyperlink r:id="rId20" w:history="1">
              <w:r w:rsidRPr="000D47AE">
                <w:rPr>
                  <w:rStyle w:val="a5"/>
                  <w:rFonts w:ascii="Times New Roman" w:hAnsi="Times New Roman"/>
                  <w:color w:val="000000"/>
                  <w:lang w:val="en-US"/>
                </w:rPr>
                <w:t>http</w:t>
              </w:r>
              <w:r w:rsidRPr="000D47AE">
                <w:rPr>
                  <w:rStyle w:val="a5"/>
                  <w:rFonts w:ascii="Times New Roman" w:hAnsi="Times New Roman"/>
                  <w:color w:val="000000"/>
                </w:rPr>
                <w:t>://</w:t>
              </w:r>
              <w:r w:rsidRPr="000D47AE">
                <w:rPr>
                  <w:rStyle w:val="a5"/>
                  <w:rFonts w:ascii="Times New Roman" w:hAnsi="Times New Roman"/>
                  <w:color w:val="000000"/>
                  <w:lang w:val="en-US"/>
                </w:rPr>
                <w:t>law</w:t>
              </w:r>
              <w:r w:rsidRPr="000D47AE">
                <w:rPr>
                  <w:rStyle w:val="a5"/>
                  <w:rFonts w:ascii="Times New Roman" w:hAnsi="Times New Roman"/>
                  <w:color w:val="000000"/>
                </w:rPr>
                <w:t>.</w:t>
              </w:r>
              <w:proofErr w:type="spellStart"/>
              <w:r w:rsidRPr="000D47AE">
                <w:rPr>
                  <w:rStyle w:val="a5"/>
                  <w:rFonts w:ascii="Times New Roman" w:hAnsi="Times New Roman"/>
                  <w:color w:val="000000"/>
                  <w:lang w:val="en-US"/>
                </w:rPr>
                <w:t>edu</w:t>
              </w:r>
              <w:proofErr w:type="spellEnd"/>
              <w:r w:rsidRPr="000D47AE">
                <w:rPr>
                  <w:rStyle w:val="a5"/>
                  <w:rFonts w:ascii="Times New Roman" w:hAnsi="Times New Roman"/>
                  <w:color w:val="000000"/>
                </w:rPr>
                <w:t>.</w:t>
              </w:r>
              <w:proofErr w:type="spellStart"/>
              <w:r w:rsidRPr="000D47AE">
                <w:rPr>
                  <w:rStyle w:val="a5"/>
                  <w:rFonts w:ascii="Times New Roman" w:hAnsi="Times New Roman"/>
                  <w:color w:val="000000"/>
                  <w:lang w:val="en-US"/>
                </w:rPr>
                <w:t>ru</w:t>
              </w:r>
              <w:proofErr w:type="spellEnd"/>
              <w:r w:rsidRPr="000D47AE">
                <w:rPr>
                  <w:rStyle w:val="a5"/>
                  <w:rFonts w:ascii="Times New Roman" w:hAnsi="Times New Roman"/>
                  <w:color w:val="000000"/>
                </w:rPr>
                <w:t>/</w:t>
              </w:r>
            </w:hyperlink>
          </w:p>
          <w:p w:rsidR="000D47AE" w:rsidRPr="000D47AE" w:rsidRDefault="009F28C8" w:rsidP="000D47A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hyperlink r:id="rId21" w:history="1">
              <w:r w:rsidR="000D47AE" w:rsidRPr="000D47AE">
                <w:rPr>
                  <w:rStyle w:val="a5"/>
                  <w:rFonts w:ascii="Times New Roman" w:hAnsi="Times New Roman"/>
                  <w:color w:val="000000"/>
                  <w:lang w:val="en-US"/>
                </w:rPr>
                <w:t>www.crimpravo.ru</w:t>
              </w:r>
            </w:hyperlink>
          </w:p>
          <w:p w:rsidR="000D47AE" w:rsidRPr="000D47AE" w:rsidRDefault="000D47AE" w:rsidP="000D47A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 w:rsidRPr="000D47AE">
              <w:rPr>
                <w:rFonts w:ascii="Times New Roman" w:hAnsi="Times New Roman"/>
                <w:color w:val="000000"/>
                <w:lang w:val="en-US"/>
              </w:rPr>
              <w:t>http</w:t>
            </w:r>
            <w:r w:rsidRPr="000D47AE">
              <w:rPr>
                <w:rFonts w:ascii="Times New Roman" w:hAnsi="Times New Roman"/>
                <w:color w:val="000000"/>
              </w:rPr>
              <w:t>://</w:t>
            </w:r>
            <w:proofErr w:type="spellStart"/>
            <w:r w:rsidRPr="000D47AE">
              <w:rPr>
                <w:rFonts w:ascii="Times New Roman" w:hAnsi="Times New Roman"/>
                <w:color w:val="000000"/>
                <w:lang w:val="en-US"/>
              </w:rPr>
              <w:t>elibrary</w:t>
            </w:r>
            <w:proofErr w:type="spellEnd"/>
            <w:r w:rsidRPr="000D47AE">
              <w:rPr>
                <w:rFonts w:ascii="Times New Roman" w:hAnsi="Times New Roman"/>
                <w:color w:val="000000"/>
              </w:rPr>
              <w:t>.</w:t>
            </w:r>
            <w:proofErr w:type="spellStart"/>
            <w:r w:rsidRPr="000D47AE">
              <w:rPr>
                <w:rFonts w:ascii="Times New Roman" w:hAnsi="Times New Roman"/>
                <w:color w:val="000000"/>
                <w:lang w:val="en-US"/>
              </w:rPr>
              <w:t>ru</w:t>
            </w:r>
            <w:proofErr w:type="spellEnd"/>
            <w:r w:rsidRPr="000D47AE">
              <w:rPr>
                <w:rFonts w:ascii="Times New Roman" w:hAnsi="Times New Roman"/>
              </w:rPr>
              <w:t xml:space="preserve"> </w:t>
            </w:r>
          </w:p>
          <w:p w:rsidR="000D47AE" w:rsidRPr="000D47AE" w:rsidRDefault="000D47AE" w:rsidP="000D47A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 w:rsidRPr="000D47AE">
              <w:rPr>
                <w:rFonts w:ascii="Times New Roman" w:hAnsi="Times New Roman"/>
              </w:rPr>
              <w:t>Библиотека правовых документов (</w:t>
            </w:r>
            <w:hyperlink r:id="rId22" w:history="1">
              <w:r w:rsidRPr="000D47AE">
                <w:rPr>
                  <w:rStyle w:val="a5"/>
                  <w:rFonts w:ascii="Times New Roman" w:hAnsi="Times New Roman"/>
                </w:rPr>
                <w:t>http://www.pravo.vuzlib.su</w:t>
              </w:r>
            </w:hyperlink>
            <w:r w:rsidRPr="000D47AE">
              <w:rPr>
                <w:rFonts w:ascii="Times New Roman" w:hAnsi="Times New Roman"/>
              </w:rPr>
              <w:t xml:space="preserve">); </w:t>
            </w:r>
          </w:p>
          <w:p w:rsidR="000D47AE" w:rsidRPr="000D47AE" w:rsidRDefault="000D47AE" w:rsidP="000D47A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 w:rsidRPr="000D47AE">
              <w:rPr>
                <w:rFonts w:ascii="Times New Roman" w:hAnsi="Times New Roman"/>
              </w:rPr>
              <w:t xml:space="preserve"> Юридическая библиотека </w:t>
            </w:r>
            <w:proofErr w:type="spellStart"/>
            <w:r w:rsidRPr="000D47AE">
              <w:rPr>
                <w:rFonts w:ascii="Times New Roman" w:hAnsi="Times New Roman"/>
              </w:rPr>
              <w:t>Юристлиб</w:t>
            </w:r>
            <w:proofErr w:type="spellEnd"/>
            <w:r w:rsidRPr="000D47AE">
              <w:rPr>
                <w:rFonts w:ascii="Times New Roman" w:hAnsi="Times New Roman"/>
              </w:rPr>
              <w:t xml:space="preserve"> (</w:t>
            </w:r>
            <w:hyperlink r:id="rId23" w:history="1">
              <w:r w:rsidRPr="000D47AE">
                <w:rPr>
                  <w:rStyle w:val="a5"/>
                  <w:rFonts w:ascii="Times New Roman" w:hAnsi="Times New Roman"/>
                </w:rPr>
                <w:t>http://www.juristlib.ru</w:t>
              </w:r>
            </w:hyperlink>
            <w:r w:rsidRPr="000D47AE">
              <w:rPr>
                <w:rFonts w:ascii="Times New Roman" w:hAnsi="Times New Roman"/>
              </w:rPr>
              <w:t xml:space="preserve">); </w:t>
            </w:r>
          </w:p>
          <w:p w:rsidR="000D47AE" w:rsidRPr="000D47AE" w:rsidRDefault="000D47AE" w:rsidP="000D47A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 w:rsidRPr="000D47AE">
              <w:rPr>
                <w:rFonts w:ascii="Times New Roman" w:hAnsi="Times New Roman"/>
              </w:rPr>
              <w:t>Юридический виртуальный клуб EX-JURE (</w:t>
            </w:r>
            <w:hyperlink r:id="rId24" w:history="1">
              <w:r w:rsidRPr="000D47AE">
                <w:rPr>
                  <w:rStyle w:val="a5"/>
                  <w:rFonts w:ascii="Times New Roman" w:hAnsi="Times New Roman"/>
                </w:rPr>
                <w:t>http://ex-jure.ru</w:t>
              </w:r>
            </w:hyperlink>
            <w:r w:rsidRPr="000D47AE">
              <w:rPr>
                <w:rFonts w:ascii="Times New Roman" w:hAnsi="Times New Roman"/>
              </w:rPr>
              <w:t xml:space="preserve">); </w:t>
            </w:r>
          </w:p>
          <w:p w:rsidR="001D3E79" w:rsidRPr="000D47AE" w:rsidRDefault="001D3E79" w:rsidP="000D47AE">
            <w:pPr>
              <w:tabs>
                <w:tab w:val="left" w:pos="993"/>
              </w:tabs>
              <w:spacing w:after="0" w:line="240" w:lineRule="auto"/>
              <w:ind w:right="101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D3E79" w:rsidRPr="000D47AE" w:rsidTr="006806AF">
        <w:trPr>
          <w:tblCellSpacing w:w="15" w:type="dxa"/>
        </w:trPr>
        <w:tc>
          <w:tcPr>
            <w:tcW w:w="1980" w:type="dxa"/>
            <w:vAlign w:val="center"/>
          </w:tcPr>
          <w:p w:rsidR="001D3E79" w:rsidRPr="000D47AE" w:rsidRDefault="001D3E79" w:rsidP="006806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D47AE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Фонд оценочных средств текущего контроля успеваемости обучающихся</w:t>
            </w:r>
          </w:p>
        </w:tc>
        <w:tc>
          <w:tcPr>
            <w:tcW w:w="7853" w:type="dxa"/>
            <w:vAlign w:val="center"/>
          </w:tcPr>
          <w:p w:rsidR="001D3E79" w:rsidRPr="000D47AE" w:rsidRDefault="001D3E79" w:rsidP="006806AF">
            <w:pPr>
              <w:tabs>
                <w:tab w:val="left" w:pos="275"/>
              </w:tabs>
              <w:spacing w:after="0" w:line="240" w:lineRule="auto"/>
              <w:ind w:left="117" w:right="101" w:firstLine="400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D47AE">
              <w:rPr>
                <w:rFonts w:ascii="Times New Roman" w:hAnsi="Times New Roman"/>
              </w:rPr>
              <w:t>Дискуссии на практических занятиях; дискуссии в режиме «круглого стола»; анализ проблемных ситуаций; тестовые задания; рефераты; доклады; работа с интернет – источниками; работа со статданными о преступности; работа с монографиями; собеседование.  </w:t>
            </w:r>
            <w:proofErr w:type="gramEnd"/>
          </w:p>
        </w:tc>
      </w:tr>
      <w:tr w:rsidR="001D3E79" w:rsidRPr="000D47AE" w:rsidTr="006806AF">
        <w:trPr>
          <w:trHeight w:val="802"/>
          <w:tblCellSpacing w:w="15" w:type="dxa"/>
        </w:trPr>
        <w:tc>
          <w:tcPr>
            <w:tcW w:w="1980" w:type="dxa"/>
            <w:vAlign w:val="center"/>
          </w:tcPr>
          <w:p w:rsidR="001D3E79" w:rsidRPr="000D47AE" w:rsidRDefault="001D3E79" w:rsidP="006806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D47AE">
              <w:rPr>
                <w:rFonts w:ascii="Times New Roman" w:eastAsia="Times New Roman" w:hAnsi="Times New Roman"/>
                <w:b/>
                <w:bCs/>
                <w:lang w:eastAsia="ru-RU"/>
              </w:rPr>
              <w:t>Форма промежуточной аттестации</w:t>
            </w:r>
          </w:p>
        </w:tc>
        <w:tc>
          <w:tcPr>
            <w:tcW w:w="7853" w:type="dxa"/>
            <w:vAlign w:val="center"/>
          </w:tcPr>
          <w:p w:rsidR="001D3E79" w:rsidRPr="000D47AE" w:rsidRDefault="000D47AE" w:rsidP="006806AF">
            <w:pPr>
              <w:tabs>
                <w:tab w:val="left" w:pos="275"/>
              </w:tabs>
              <w:spacing w:after="0" w:line="240" w:lineRule="auto"/>
              <w:ind w:left="117" w:right="101" w:firstLine="400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0D47AE">
              <w:rPr>
                <w:rFonts w:ascii="Times New Roman" w:eastAsia="Times New Roman" w:hAnsi="Times New Roman"/>
                <w:spacing w:val="-4"/>
                <w:lang w:eastAsia="ru-RU"/>
              </w:rPr>
              <w:t>Экзамен</w:t>
            </w:r>
          </w:p>
        </w:tc>
      </w:tr>
    </w:tbl>
    <w:p w:rsidR="001D2FD8" w:rsidRPr="000D47AE" w:rsidRDefault="001D2FD8">
      <w:pPr>
        <w:rPr>
          <w:rFonts w:ascii="Times New Roman" w:hAnsi="Times New Roman"/>
        </w:rPr>
      </w:pPr>
    </w:p>
    <w:sectPr w:rsidR="001D2FD8" w:rsidRPr="000D47AE" w:rsidSect="001D2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36478"/>
    <w:multiLevelType w:val="hybridMultilevel"/>
    <w:tmpl w:val="1B6A0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4566CC"/>
    <w:multiLevelType w:val="hybridMultilevel"/>
    <w:tmpl w:val="F086E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C96CFD"/>
    <w:multiLevelType w:val="hybridMultilevel"/>
    <w:tmpl w:val="7B1A05DE"/>
    <w:lvl w:ilvl="0" w:tplc="0D00154C">
      <w:start w:val="5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7C2473"/>
    <w:multiLevelType w:val="singleLevel"/>
    <w:tmpl w:val="DAB046A4"/>
    <w:lvl w:ilvl="0">
      <w:start w:val="1"/>
      <w:numFmt w:val="decimal"/>
      <w:lvlText w:val="%1. "/>
      <w:legacy w:legacy="1" w:legacySpace="0" w:legacyIndent="283"/>
      <w:lvlJc w:val="left"/>
      <w:pPr>
        <w:ind w:left="583" w:hanging="283"/>
      </w:pPr>
      <w:rPr>
        <w:rFonts w:cs="Times New Roman"/>
        <w:b w:val="0"/>
        <w:i w:val="0"/>
        <w:sz w:val="24"/>
      </w:rPr>
    </w:lvl>
  </w:abstractNum>
  <w:abstractNum w:abstractNumId="4">
    <w:nsid w:val="6B945E8D"/>
    <w:multiLevelType w:val="hybridMultilevel"/>
    <w:tmpl w:val="13A055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F63776A"/>
    <w:multiLevelType w:val="hybridMultilevel"/>
    <w:tmpl w:val="1214DF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A530558"/>
    <w:multiLevelType w:val="hybridMultilevel"/>
    <w:tmpl w:val="841A752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3E79"/>
    <w:rsid w:val="000D47AE"/>
    <w:rsid w:val="001D2FD8"/>
    <w:rsid w:val="001D3E79"/>
    <w:rsid w:val="0042487E"/>
    <w:rsid w:val="0050036C"/>
    <w:rsid w:val="0093627E"/>
    <w:rsid w:val="009F28C8"/>
    <w:rsid w:val="00CC1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E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1D3E79"/>
    <w:pPr>
      <w:ind w:left="720"/>
    </w:pPr>
    <w:rPr>
      <w:rFonts w:cs="Calibri"/>
      <w:lang w:eastAsia="ru-RU"/>
    </w:rPr>
  </w:style>
  <w:style w:type="character" w:styleId="a5">
    <w:name w:val="Hyperlink"/>
    <w:rsid w:val="001D3E79"/>
    <w:rPr>
      <w:color w:val="0000FF"/>
      <w:u w:val="single"/>
    </w:rPr>
  </w:style>
  <w:style w:type="character" w:customStyle="1" w:styleId="a4">
    <w:name w:val="Абзац списка Знак"/>
    <w:link w:val="a3"/>
    <w:rsid w:val="001D3E79"/>
    <w:rPr>
      <w:rFonts w:ascii="Calibri" w:eastAsia="Calibri" w:hAnsi="Calibri" w:cs="Calibri"/>
      <w:lang w:eastAsia="ru-RU"/>
    </w:rPr>
  </w:style>
  <w:style w:type="character" w:customStyle="1" w:styleId="serp-urlitem">
    <w:name w:val="serp-url__item"/>
    <w:rsid w:val="001D3E79"/>
  </w:style>
  <w:style w:type="paragraph" w:customStyle="1" w:styleId="Default">
    <w:name w:val="Default"/>
    <w:rsid w:val="001D3E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qFormat/>
    <w:rsid w:val="001D3E7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0D47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-online.ru/bcode/436511" TargetMode="External"/><Relationship Id="rId13" Type="http://schemas.openxmlformats.org/officeDocument/2006/relationships/hyperlink" Target="http://www.mvdinform.ru/" TargetMode="External"/><Relationship Id="rId18" Type="http://schemas.openxmlformats.org/officeDocument/2006/relationships/hyperlink" Target="http://lawbook.by.ru/crim.shtm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crimpravo.ru" TargetMode="External"/><Relationship Id="rId7" Type="http://schemas.openxmlformats.org/officeDocument/2006/relationships/hyperlink" Target="https://biblioclub.ru/index.php?page=book&amp;id=448106" TargetMode="External"/><Relationship Id="rId12" Type="http://schemas.openxmlformats.org/officeDocument/2006/relationships/hyperlink" Target="http://www.ksrf.ru/" TargetMode="External"/><Relationship Id="rId17" Type="http://schemas.openxmlformats.org/officeDocument/2006/relationships/hyperlink" Target="http://www.lawinfo.ru/ru/articles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rsl.ru/" TargetMode="External"/><Relationship Id="rId20" Type="http://schemas.openxmlformats.org/officeDocument/2006/relationships/hyperlink" Target="http://law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biblioclub.ru/index.php?page=book&amp;id=452513" TargetMode="External"/><Relationship Id="rId11" Type="http://schemas.openxmlformats.org/officeDocument/2006/relationships/hyperlink" Target="http://www.supcourt.ru/" TargetMode="External"/><Relationship Id="rId24" Type="http://schemas.openxmlformats.org/officeDocument/2006/relationships/hyperlink" Target="http://ex-jure.ru/" TargetMode="External"/><Relationship Id="rId5" Type="http://schemas.openxmlformats.org/officeDocument/2006/relationships/hyperlink" Target="https://biblio-online.ru/bcode/445322" TargetMode="External"/><Relationship Id="rId15" Type="http://schemas.openxmlformats.org/officeDocument/2006/relationships/hyperlink" Target="http://www.allpravo.ru/" TargetMode="External"/><Relationship Id="rId23" Type="http://schemas.openxmlformats.org/officeDocument/2006/relationships/hyperlink" Target="http://www.juristlib.ru/" TargetMode="External"/><Relationship Id="rId10" Type="http://schemas.openxmlformats.org/officeDocument/2006/relationships/hyperlink" Target="http://www.minjust.ru/" TargetMode="External"/><Relationship Id="rId19" Type="http://schemas.openxmlformats.org/officeDocument/2006/relationships/hyperlink" Target="http://allpravo.ru/library/doc101p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-online.ru/bcode/438342" TargetMode="External"/><Relationship Id="rId14" Type="http://schemas.openxmlformats.org/officeDocument/2006/relationships/hyperlink" Target="http://www.alleng.ru/edu/jurispr3.htm" TargetMode="External"/><Relationship Id="rId22" Type="http://schemas.openxmlformats.org/officeDocument/2006/relationships/hyperlink" Target="http://www.pravo.vuzlib.s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1469</Words>
  <Characters>8376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</cp:revision>
  <dcterms:created xsi:type="dcterms:W3CDTF">2019-09-24T09:38:00Z</dcterms:created>
  <dcterms:modified xsi:type="dcterms:W3CDTF">2019-10-24T12:16:00Z</dcterms:modified>
</cp:coreProperties>
</file>