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1C7558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1C75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Аннотация рабочей программы дисциплины  </w:t>
      </w:r>
    </w:p>
    <w:p w:rsidR="009F71EE" w:rsidRPr="001C7558" w:rsidRDefault="00214E67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C7558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31BCA" w:rsidRPr="001C7558">
        <w:rPr>
          <w:rFonts w:ascii="Times New Roman" w:hAnsi="Times New Roman" w:cs="Times New Roman"/>
          <w:b/>
          <w:sz w:val="24"/>
          <w:szCs w:val="24"/>
        </w:rPr>
        <w:t>Основы судебно-экспертной деятельности</w:t>
      </w:r>
      <w:r w:rsidR="009F71EE" w:rsidRPr="001C7558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84FB9" w:rsidRPr="00B422DD" w:rsidRDefault="00284FB9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BCA" w:rsidRPr="001C7558" w:rsidRDefault="00A31BCA" w:rsidP="00A31B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обучающихся</w:t>
            </w:r>
            <w:r w:rsidRPr="001C7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C7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знаний, умений и навыков:</w:t>
            </w:r>
          </w:p>
          <w:p w:rsidR="00A31BCA" w:rsidRPr="001C7558" w:rsidRDefault="00A31BCA" w:rsidP="00A31B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 общей и частной теории судебной экспертизы, понятийном аппарате;</w:t>
            </w:r>
          </w:p>
          <w:p w:rsidR="00A31BCA" w:rsidRPr="001C7558" w:rsidRDefault="00A31BCA" w:rsidP="00A31B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 формировании теоретических и специальных знаний в области судебной экспертизы, методологии судебно-экспертной деятельности;</w:t>
            </w:r>
          </w:p>
          <w:p w:rsidR="009F71EE" w:rsidRPr="001C7558" w:rsidRDefault="00A31BCA" w:rsidP="00A31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 профессиональной экспертной деятельности по изучению объектов исследования, классификации судебных экспертиз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1C7558" w:rsidRDefault="00A31BCA" w:rsidP="006D0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«Основы судебно-экспертной деятельности» относится к базовой части </w:t>
            </w:r>
            <w:r w:rsidR="006D049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1C75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C7558">
              <w:rPr>
                <w:rFonts w:ascii="Times New Roman" w:hAnsi="Times New Roman" w:cs="Times New Roman"/>
                <w:sz w:val="24"/>
                <w:szCs w:val="24"/>
              </w:rPr>
              <w:t>.Б.50</w:t>
            </w:r>
            <w:r w:rsidR="006D04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учебного плана </w:t>
            </w:r>
            <w:r w:rsidR="006D049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 специальности 40.05.04 С</w:t>
            </w:r>
            <w:r w:rsidRPr="001C75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удебная </w:t>
            </w:r>
            <w:r w:rsidR="006D049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 прокурорская деятельность, специализация №2 «Прокурорская деятельнос</w:t>
            </w:r>
            <w:r w:rsidRPr="001C75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ть».</w:t>
            </w: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146" w:rsidRPr="001C7558" w:rsidRDefault="00134146" w:rsidP="00134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>Способность принимать решения и совершать юридические действия в точном соответствии с законом, составлять юридические документы (ОПК-2)</w:t>
            </w:r>
          </w:p>
          <w:p w:rsidR="00134146" w:rsidRPr="001C7558" w:rsidRDefault="00134146" w:rsidP="00134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>Способность целенаправленно и эффективно получать юридически значимую информацию из различных источников, включая правовые базы (банки) данных, решать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(ОПК-7)</w:t>
            </w:r>
          </w:p>
          <w:p w:rsidR="005F5FCA" w:rsidRPr="001C7558" w:rsidRDefault="00134146" w:rsidP="00134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применять нормативные правовые акты, реализовывать нормы материального и процессуального права в профессиональной деятельности  (ПК-5)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DF" w:rsidRPr="001C7558" w:rsidRDefault="00C64CDF" w:rsidP="00C64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 xml:space="preserve">  В результате освоения дисциплины </w:t>
            </w:r>
            <w:proofErr w:type="gramStart"/>
            <w:r w:rsidRPr="001C755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1C7558">
              <w:rPr>
                <w:rFonts w:ascii="Times New Roman" w:hAnsi="Times New Roman" w:cs="Times New Roman"/>
                <w:sz w:val="24"/>
                <w:szCs w:val="24"/>
              </w:rPr>
              <w:t xml:space="preserve"> должен: </w:t>
            </w:r>
          </w:p>
          <w:p w:rsidR="005F5FCA" w:rsidRPr="001C7558" w:rsidRDefault="005F5FCA" w:rsidP="005F5FCA">
            <w:pPr>
              <w:spacing w:after="0" w:line="240" w:lineRule="auto"/>
              <w:ind w:firstLine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146" w:rsidRPr="001C7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формы использования специальных знаний в гражданском, арбитражном, уголовном процессе, производстве по делам об административных правонарушениях; классификации судебных экспертиз, порядок их назначения</w:t>
            </w:r>
          </w:p>
          <w:p w:rsidR="005F5FCA" w:rsidRPr="001C7558" w:rsidRDefault="005F5FCA" w:rsidP="005F5FCA">
            <w:pPr>
              <w:spacing w:after="0" w:line="240" w:lineRule="auto"/>
              <w:ind w:firstLine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146" w:rsidRPr="001C7558">
              <w:rPr>
                <w:rFonts w:ascii="Times New Roman" w:hAnsi="Times New Roman" w:cs="Times New Roman"/>
                <w:sz w:val="24"/>
                <w:szCs w:val="24"/>
              </w:rPr>
              <w:t>правильно определять форму использования специальных знаний по конкретной ситуации, формулировать вопросы для экспертизы</w:t>
            </w:r>
          </w:p>
          <w:p w:rsidR="00214E67" w:rsidRPr="001C7558" w:rsidRDefault="005F5FCA" w:rsidP="00134146">
            <w:pPr>
              <w:spacing w:after="0" w:line="240" w:lineRule="auto"/>
              <w:ind w:firstLin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146" w:rsidRPr="001C7558">
              <w:rPr>
                <w:rFonts w:ascii="Times New Roman" w:hAnsi="Times New Roman" w:cs="Times New Roman"/>
                <w:sz w:val="24"/>
                <w:szCs w:val="24"/>
              </w:rPr>
              <w:t>тактикой назначения судебных экспертиз и допроса эксперта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7A" w:rsidRPr="001C7558" w:rsidRDefault="00134146" w:rsidP="00C4377A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75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Специальные знания и формы</w:t>
            </w:r>
            <w:r w:rsidR="00C4377A" w:rsidRPr="001C75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C75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их использования в</w:t>
            </w:r>
            <w:r w:rsidR="00C4377A" w:rsidRPr="001C75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C75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судопроизводстве</w:t>
            </w:r>
          </w:p>
          <w:p w:rsidR="00C4377A" w:rsidRPr="001C7558" w:rsidRDefault="00C4377A" w:rsidP="00C4377A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75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Понятие, предмет, задачи и объекты судебной экспертизы</w:t>
            </w:r>
          </w:p>
          <w:p w:rsidR="00C4377A" w:rsidRPr="001C7558" w:rsidRDefault="00C4377A" w:rsidP="00C4377A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75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Методология судебной экспертизы</w:t>
            </w:r>
          </w:p>
          <w:p w:rsidR="00C4377A" w:rsidRPr="001C7558" w:rsidRDefault="00C4377A" w:rsidP="00C4377A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75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Классификация судебных экспертиз</w:t>
            </w:r>
          </w:p>
          <w:p w:rsidR="00C4377A" w:rsidRPr="001C7558" w:rsidRDefault="00C4377A" w:rsidP="00C4377A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75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Система и функции судебно-экспертных учреждений России</w:t>
            </w:r>
          </w:p>
          <w:p w:rsidR="00C4377A" w:rsidRPr="001C7558" w:rsidRDefault="00C4377A" w:rsidP="00C4377A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75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Судебный эксперт, его процессуальный статус и компетенция</w:t>
            </w:r>
          </w:p>
          <w:p w:rsidR="00C4377A" w:rsidRPr="001C7558" w:rsidRDefault="00C4377A" w:rsidP="00C4377A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75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Назначение судебной экспертизы</w:t>
            </w:r>
          </w:p>
          <w:p w:rsidR="00C4377A" w:rsidRPr="001C7558" w:rsidRDefault="00C4377A" w:rsidP="00C4377A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75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Процесс экспертного исследования и его стадии</w:t>
            </w:r>
          </w:p>
          <w:p w:rsidR="00C4377A" w:rsidRPr="001C7558" w:rsidRDefault="00C4377A" w:rsidP="00C4377A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75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Заключение эксперта и его оценка</w:t>
            </w:r>
          </w:p>
        </w:tc>
      </w:tr>
      <w:tr w:rsidR="009F71EE" w:rsidRPr="001C7558" w:rsidTr="00051686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1C7558" w:rsidRDefault="00BB6B82" w:rsidP="00BB6B82">
            <w:pPr>
              <w:tabs>
                <w:tab w:val="left" w:pos="275"/>
              </w:tabs>
              <w:spacing w:after="0" w:line="240" w:lineRule="auto"/>
              <w:ind w:left="117" w:right="61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Основная и дополнительная литература</w:t>
            </w:r>
          </w:p>
          <w:p w:rsidR="001C7558" w:rsidRPr="001C7558" w:rsidRDefault="001C7558" w:rsidP="001C7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1C7558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Сорокотягин</w:t>
            </w:r>
            <w:proofErr w:type="spellEnd"/>
            <w:r w:rsidRPr="001C7558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, И. Н. </w:t>
            </w:r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Судебная экспертиза</w:t>
            </w:r>
            <w:proofErr w:type="gramStart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и практикум для </w:t>
            </w:r>
            <w:proofErr w:type="spellStart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специалитета</w:t>
            </w:r>
            <w:proofErr w:type="spellEnd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/ И. Н. </w:t>
            </w:r>
            <w:proofErr w:type="spellStart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Сорокотягин</w:t>
            </w:r>
            <w:proofErr w:type="spellEnd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Д. А. </w:t>
            </w:r>
            <w:proofErr w:type="spellStart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Сорокотягина</w:t>
            </w:r>
            <w:proofErr w:type="spellEnd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— Москва</w:t>
            </w:r>
            <w:proofErr w:type="gramStart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2019. — 288 </w:t>
            </w:r>
            <w:proofErr w:type="gramStart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— (Бакалавр и специалист). — ISBN 978-5-534-05399-9. — Текст</w:t>
            </w:r>
            <w:proofErr w:type="gramStart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5" w:tgtFrame="_blank" w:history="1">
              <w:r w:rsidRPr="001C7558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https://biblio-online.ru/bcode/432959</w:t>
              </w:r>
            </w:hyperlink>
            <w:r w:rsidRPr="001C7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6D049B" w:rsidRDefault="001C7558" w:rsidP="001C7558">
            <w:pPr>
              <w:pStyle w:val="0421043F04380441043E043A043B04380442043504400430044204430440044B"/>
              <w:tabs>
                <w:tab w:val="left" w:pos="0"/>
                <w:tab w:val="left" w:pos="993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Судебно-экономическая экспертиза в уголовном процессе</w:t>
            </w:r>
            <w:proofErr w:type="gram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практическое пособие / С. В. Ефимов [и др.] ; под редакцией Э. Ф. Мусина. — Москва</w:t>
            </w:r>
            <w:proofErr w:type="gram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Издательство </w:t>
            </w:r>
            <w:proofErr w:type="spell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 2019. — 273 с. — (Профессиональная практика).</w:t>
            </w:r>
            <w:proofErr w:type="gram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— ISBN 978-5-534-05327-2. — Текст</w:t>
            </w:r>
            <w:proofErr w:type="gram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6" w:tgtFrame="_blank" w:history="1">
              <w:r w:rsidRPr="001C75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https://biblio-online.ru/bcode/438891</w:t>
              </w:r>
            </w:hyperlink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</w:t>
            </w:r>
          </w:p>
          <w:p w:rsidR="001C7558" w:rsidRPr="001C7558" w:rsidRDefault="001C7558" w:rsidP="001C7558">
            <w:pPr>
              <w:pStyle w:val="0421043F04380441043E043A043B04380442043504400430044204430440044B"/>
              <w:tabs>
                <w:tab w:val="left" w:pos="0"/>
                <w:tab w:val="left" w:pos="993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Судебно-почерковедческое и технико-криминалистическое исследование документов</w:t>
            </w:r>
            <w:proofErr w:type="gram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практическое пособие / М. В. </w:t>
            </w:r>
            <w:proofErr w:type="spell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Бобовкин</w:t>
            </w:r>
            <w:proofErr w:type="spell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[и др.] ; ответственный редактор М. В. </w:t>
            </w:r>
            <w:proofErr w:type="spell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Бобовкин</w:t>
            </w:r>
            <w:proofErr w:type="spell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, А. А. </w:t>
            </w:r>
            <w:proofErr w:type="spell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Проткин</w:t>
            </w:r>
            <w:proofErr w:type="spell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. — 2-е изд., </w:t>
            </w:r>
            <w:proofErr w:type="spell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 2019. — 316 с. — (Профессиональная практика). — ISBN 978-5-534-09341-4. — Текст</w:t>
            </w:r>
            <w:proofErr w:type="gram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7" w:tgtFrame="_blank" w:history="1">
              <w:r w:rsidRPr="001C75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https://biblio-online.ru/bcode/444924</w:t>
              </w:r>
            </w:hyperlink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</w:t>
            </w:r>
          </w:p>
          <w:p w:rsidR="001C7558" w:rsidRPr="001C7558" w:rsidRDefault="001C7558" w:rsidP="001C7558">
            <w:pPr>
              <w:pStyle w:val="0421043F04380441043E043A043B04380442043504400430044204430440044B"/>
              <w:tabs>
                <w:tab w:val="left" w:pos="0"/>
                <w:tab w:val="left" w:pos="993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proofErr w:type="spellStart"/>
            <w:r w:rsidRPr="001C7558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shd w:val="clear" w:color="auto" w:fill="FFFFFF"/>
              </w:rPr>
              <w:t>Сафуанов</w:t>
            </w:r>
            <w:proofErr w:type="spellEnd"/>
            <w:r w:rsidRPr="001C7558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shd w:val="clear" w:color="auto" w:fill="FFFFFF"/>
              </w:rPr>
              <w:t>, Ф. С. </w:t>
            </w:r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Судебно-психологическая экспертиза</w:t>
            </w:r>
            <w:proofErr w:type="gram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учебник для вузов / Ф. С. </w:t>
            </w:r>
            <w:proofErr w:type="spell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Сафуанов</w:t>
            </w:r>
            <w:proofErr w:type="spell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. — 2-е изд., </w:t>
            </w:r>
            <w:proofErr w:type="spell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 2019. — 309 с. — (Бакалавр и специалист). — ISBN 978-5-534-05266-4. — Текст</w:t>
            </w:r>
            <w:proofErr w:type="gram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8" w:tgtFrame="_blank" w:history="1">
              <w:r w:rsidRPr="001C75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https://biblio-online.ru/bcode/432872</w:t>
              </w:r>
            </w:hyperlink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</w:t>
            </w:r>
          </w:p>
          <w:p w:rsidR="001C7558" w:rsidRPr="001C7558" w:rsidRDefault="001C7558" w:rsidP="001C7558">
            <w:pPr>
              <w:pStyle w:val="0421043F04380441043E043A043B04380442043504400430044204430440044B"/>
              <w:tabs>
                <w:tab w:val="left" w:pos="0"/>
                <w:tab w:val="left" w:pos="993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Судебно-медицинская экспертиза вещественных доказательств</w:t>
            </w:r>
            <w:proofErr w:type="gram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учебное пособие для вузов / П. О. Ромодановский, Е. Х. Баринов, Е. В. </w:t>
            </w:r>
            <w:proofErr w:type="spell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Гридасов</w:t>
            </w:r>
            <w:proofErr w:type="spell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, М. М. Фокин. — 2-е изд. — Москва : Издательство </w:t>
            </w:r>
            <w:proofErr w:type="spell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, 2019. — 170 </w:t>
            </w:r>
            <w:proofErr w:type="gram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. — (Специалист). — ISBN 978-5-534-10438-7. — Текст</w:t>
            </w:r>
            <w:proofErr w:type="gram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9" w:tgtFrame="_blank" w:history="1">
              <w:r w:rsidRPr="001C75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https://biblio-online.ru/bcode/430023</w:t>
              </w:r>
            </w:hyperlink>
            <w:r w:rsidRPr="001C75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</w:t>
            </w:r>
          </w:p>
          <w:p w:rsidR="00BB6B82" w:rsidRPr="001C7558" w:rsidRDefault="00BB6B82" w:rsidP="00B422DD">
            <w:pPr>
              <w:spacing w:after="0" w:line="240" w:lineRule="auto"/>
              <w:ind w:left="11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Ресурсы информационно-телекоммуникационной сети «Интернет»</w:t>
            </w:r>
          </w:p>
          <w:p w:rsidR="00BB6B82" w:rsidRPr="001C7558" w:rsidRDefault="00707528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B6B82" w:rsidRPr="001C7558">
                <w:rPr>
                  <w:rFonts w:ascii="Times New Roman" w:hAnsi="Times New Roman" w:cs="Times New Roman"/>
                  <w:sz w:val="24"/>
                  <w:szCs w:val="24"/>
                </w:rPr>
                <w:t>www.pravo.gov.ru</w:t>
              </w:r>
            </w:hyperlink>
            <w:r w:rsidR="00BB6B82" w:rsidRPr="001C7558">
              <w:rPr>
                <w:rFonts w:ascii="Times New Roman" w:hAnsi="Times New Roman" w:cs="Times New Roman"/>
                <w:sz w:val="24"/>
                <w:szCs w:val="24"/>
              </w:rPr>
              <w:t xml:space="preserve"> – Государственная система правовой информации.</w:t>
            </w:r>
          </w:p>
          <w:p w:rsidR="00BB6B82" w:rsidRPr="001C7558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>www.ksrf.ru – Конституционный Суд Российской Федерации.</w:t>
            </w:r>
          </w:p>
          <w:p w:rsidR="00BB6B82" w:rsidRPr="001C7558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>www.supcourt.ru – Верховный Суд Российской Федерации.</w:t>
            </w:r>
          </w:p>
          <w:p w:rsidR="00BB6B82" w:rsidRPr="001C7558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>www.sledcom.ru – Следственный комитет Российской Федерации.</w:t>
            </w:r>
          </w:p>
          <w:p w:rsidR="00BB6B82" w:rsidRPr="001C7558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>http://mvd.ru/ – Министерство внутренних дел Российской Федерации;</w:t>
            </w:r>
          </w:p>
          <w:p w:rsidR="00BB6B82" w:rsidRPr="001C7558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>www.genproc.gov.ru – Генеральная прокуратура Российской Федерации.</w:t>
            </w:r>
          </w:p>
          <w:p w:rsidR="00BB6B82" w:rsidRPr="001C7558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>www.sudrf.ru – Государственная автоматизированная система «Правосудие».</w:t>
            </w:r>
          </w:p>
          <w:p w:rsidR="00BB6B82" w:rsidRPr="001C7558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 xml:space="preserve">www.iuaj.net – Международная Ассоциация Содействия </w:t>
            </w:r>
            <w:r w:rsidRPr="001C7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Правосудию.</w:t>
            </w:r>
          </w:p>
          <w:p w:rsidR="00BB6B82" w:rsidRPr="001C7558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>www.law.edu.ru – Федеральный правовой портал «Юридическая Россия».</w:t>
            </w:r>
          </w:p>
          <w:p w:rsidR="00284FB9" w:rsidRPr="001C7558" w:rsidRDefault="00284FB9" w:rsidP="00284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Программное обеспечение</w:t>
            </w:r>
          </w:p>
          <w:p w:rsidR="00284FB9" w:rsidRPr="001C7558" w:rsidRDefault="00284FB9" w:rsidP="00284FB9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Операционная система </w:t>
            </w:r>
            <w:proofErr w:type="spellStart"/>
            <w:r w:rsidRPr="001C7558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1C7558">
              <w:rPr>
                <w:rFonts w:ascii="Times New Roman" w:hAnsi="Times New Roman" w:cs="Times New Roman"/>
                <w:sz w:val="24"/>
                <w:szCs w:val="24"/>
              </w:rPr>
              <w:t xml:space="preserve"> XP и выше;</w:t>
            </w:r>
          </w:p>
          <w:p w:rsidR="00284FB9" w:rsidRPr="001C7558" w:rsidRDefault="00284FB9" w:rsidP="00284FB9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sz w:val="24"/>
                <w:szCs w:val="24"/>
              </w:rPr>
              <w:t xml:space="preserve">Пакеты </w:t>
            </w:r>
            <w:proofErr w:type="gramStart"/>
            <w:r w:rsidRPr="001C755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1C7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C7558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gramEnd"/>
            <w:r w:rsidRPr="001C7558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назначения: текстовые редакторы: </w:t>
            </w:r>
            <w:proofErr w:type="spellStart"/>
            <w:r w:rsidRPr="001C7558">
              <w:rPr>
                <w:rFonts w:ascii="Times New Roman" w:hAnsi="Times New Roman" w:cs="Times New Roman"/>
                <w:bCs/>
                <w:sz w:val="24"/>
                <w:szCs w:val="24"/>
              </w:rPr>
              <w:t>Microsoft</w:t>
            </w:r>
            <w:proofErr w:type="spellEnd"/>
            <w:r w:rsidRPr="001C7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558">
              <w:rPr>
                <w:rFonts w:ascii="Times New Roman" w:hAnsi="Times New Roman" w:cs="Times New Roman"/>
                <w:bCs/>
                <w:sz w:val="24"/>
                <w:szCs w:val="24"/>
              </w:rPr>
              <w:t>Office</w:t>
            </w:r>
            <w:proofErr w:type="spellEnd"/>
            <w:r w:rsidRPr="001C7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</w:t>
            </w:r>
          </w:p>
          <w:p w:rsidR="00284FB9" w:rsidRPr="001C7558" w:rsidRDefault="00284FB9" w:rsidP="00284FB9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«</w:t>
            </w:r>
            <w:proofErr w:type="spellStart"/>
            <w:r w:rsidRPr="001C7558">
              <w:rPr>
                <w:rFonts w:ascii="Times New Roman" w:hAnsi="Times New Roman" w:cs="Times New Roman"/>
                <w:bCs/>
                <w:sz w:val="24"/>
                <w:szCs w:val="24"/>
              </w:rPr>
              <w:t>Антиплагиат</w:t>
            </w:r>
            <w:proofErr w:type="spellEnd"/>
            <w:r w:rsidRPr="001C7558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</w:tr>
      <w:tr w:rsidR="009F71EE" w:rsidRPr="001C7558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BB6B82">
            <w:pPr>
              <w:tabs>
                <w:tab w:val="left" w:pos="275"/>
              </w:tabs>
              <w:spacing w:line="240" w:lineRule="auto"/>
              <w:ind w:righ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14E67" w:rsidRPr="001C7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Контрольные вопросы, </w:t>
            </w:r>
            <w:r w:rsidR="00B422DD" w:rsidRPr="001C7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задачи, тесты, </w:t>
            </w:r>
            <w:r w:rsidR="00214E67" w:rsidRPr="001C7558">
              <w:rPr>
                <w:rFonts w:ascii="Times New Roman" w:hAnsi="Times New Roman" w:cs="Times New Roman"/>
                <w:bCs/>
                <w:sz w:val="24"/>
                <w:szCs w:val="24"/>
              </w:rPr>
              <w:t>рефераты</w:t>
            </w:r>
          </w:p>
        </w:tc>
      </w:tr>
      <w:tr w:rsidR="009F71EE" w:rsidRPr="001C7558" w:rsidTr="00051686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C7558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1C7558" w:rsidRDefault="00C64CDF" w:rsidP="001C7558">
            <w:pPr>
              <w:tabs>
                <w:tab w:val="left" w:pos="275"/>
              </w:tabs>
              <w:spacing w:line="240" w:lineRule="auto"/>
              <w:ind w:left="11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558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9F71EE" w:rsidRPr="00B422DD" w:rsidRDefault="009F71EE" w:rsidP="00CA6A9F">
      <w:pPr>
        <w:rPr>
          <w:rFonts w:ascii="Times New Roman" w:eastAsia="Times New Roman" w:hAnsi="Times New Roman" w:cs="Times New Roman"/>
        </w:rPr>
      </w:pPr>
    </w:p>
    <w:sectPr w:rsidR="009F71EE" w:rsidRPr="00B422DD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Kudrashov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multilevel"/>
    <w:tmpl w:val="6FC076E6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2"/>
      </w:rPr>
    </w:lvl>
  </w:abstractNum>
  <w:abstractNum w:abstractNumId="2">
    <w:nsid w:val="0000001E"/>
    <w:multiLevelType w:val="multilevel"/>
    <w:tmpl w:val="000000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7E04836"/>
    <w:multiLevelType w:val="hybridMultilevel"/>
    <w:tmpl w:val="77C05CAE"/>
    <w:lvl w:ilvl="0" w:tplc="19EE28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94F26"/>
    <w:multiLevelType w:val="hybridMultilevel"/>
    <w:tmpl w:val="7AEAD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7260752"/>
    <w:multiLevelType w:val="multilevel"/>
    <w:tmpl w:val="DB862858"/>
    <w:lvl w:ilvl="0">
      <w:start w:val="1"/>
      <w:numFmt w:val="decimal"/>
      <w:lvlText w:val="%1."/>
      <w:lvlJc w:val="left"/>
      <w:pPr>
        <w:ind w:left="1776" w:hanging="70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cs="Times New Roman" w:hint="default"/>
      </w:rPr>
    </w:lvl>
  </w:abstractNum>
  <w:abstractNum w:abstractNumId="6">
    <w:nsid w:val="3A185DDF"/>
    <w:multiLevelType w:val="hybridMultilevel"/>
    <w:tmpl w:val="DC10E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8A3C2F"/>
    <w:multiLevelType w:val="hybridMultilevel"/>
    <w:tmpl w:val="210AC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4503035"/>
    <w:multiLevelType w:val="hybridMultilevel"/>
    <w:tmpl w:val="F6D4E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DE3C85"/>
    <w:multiLevelType w:val="hybridMultilevel"/>
    <w:tmpl w:val="EEB2B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2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9F71EE"/>
    <w:rsid w:val="00051686"/>
    <w:rsid w:val="00134146"/>
    <w:rsid w:val="00143B0C"/>
    <w:rsid w:val="001C7558"/>
    <w:rsid w:val="00214E67"/>
    <w:rsid w:val="00284FB9"/>
    <w:rsid w:val="0030403A"/>
    <w:rsid w:val="003C084D"/>
    <w:rsid w:val="004107A1"/>
    <w:rsid w:val="004109E4"/>
    <w:rsid w:val="005F5FCA"/>
    <w:rsid w:val="0065284D"/>
    <w:rsid w:val="006D049B"/>
    <w:rsid w:val="00707528"/>
    <w:rsid w:val="008A0427"/>
    <w:rsid w:val="009F71EE"/>
    <w:rsid w:val="00A31BCA"/>
    <w:rsid w:val="00B422DD"/>
    <w:rsid w:val="00BB6B82"/>
    <w:rsid w:val="00C4377A"/>
    <w:rsid w:val="00C64CDF"/>
    <w:rsid w:val="00CA6A9F"/>
    <w:rsid w:val="00D4690E"/>
    <w:rsid w:val="00EA1B77"/>
    <w:rsid w:val="00FC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B0C"/>
  </w:style>
  <w:style w:type="paragraph" w:styleId="1">
    <w:name w:val="heading 1"/>
    <w:basedOn w:val="a"/>
    <w:next w:val="a0"/>
    <w:link w:val="11"/>
    <w:uiPriority w:val="9"/>
    <w:qFormat/>
    <w:rsid w:val="00134146"/>
    <w:pPr>
      <w:keepNext/>
      <w:numPr>
        <w:numId w:val="8"/>
      </w:numPr>
      <w:suppressAutoHyphens/>
      <w:spacing w:before="240" w:after="60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uiPriority w:val="9"/>
    <w:qFormat/>
    <w:rsid w:val="00134146"/>
    <w:pPr>
      <w:keepNext/>
      <w:numPr>
        <w:ilvl w:val="1"/>
        <w:numId w:val="8"/>
      </w:numPr>
      <w:suppressAutoHyphens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uiPriority w:val="9"/>
    <w:qFormat/>
    <w:rsid w:val="00134146"/>
    <w:pPr>
      <w:keepNext/>
      <w:numPr>
        <w:ilvl w:val="2"/>
        <w:numId w:val="8"/>
      </w:numPr>
      <w:suppressAutoHyphens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4">
    <w:name w:val="heading 4"/>
    <w:basedOn w:val="a"/>
    <w:next w:val="a0"/>
    <w:link w:val="40"/>
    <w:uiPriority w:val="9"/>
    <w:qFormat/>
    <w:rsid w:val="00134146"/>
    <w:pPr>
      <w:keepNext/>
      <w:numPr>
        <w:ilvl w:val="3"/>
        <w:numId w:val="8"/>
      </w:numPr>
      <w:suppressAutoHyphens/>
      <w:spacing w:before="240" w:after="60" w:line="100" w:lineRule="atLeast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styleId="5">
    <w:name w:val="heading 5"/>
    <w:basedOn w:val="a"/>
    <w:next w:val="a0"/>
    <w:link w:val="50"/>
    <w:uiPriority w:val="9"/>
    <w:qFormat/>
    <w:rsid w:val="00134146"/>
    <w:pPr>
      <w:numPr>
        <w:ilvl w:val="4"/>
        <w:numId w:val="8"/>
      </w:numPr>
      <w:suppressAutoHyphens/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0"/>
    <w:link w:val="60"/>
    <w:uiPriority w:val="9"/>
    <w:qFormat/>
    <w:rsid w:val="00134146"/>
    <w:pPr>
      <w:numPr>
        <w:ilvl w:val="5"/>
        <w:numId w:val="8"/>
      </w:numPr>
      <w:suppressAutoHyphens/>
      <w:spacing w:before="240" w:after="60" w:line="100" w:lineRule="atLeast"/>
      <w:outlineLvl w:val="5"/>
    </w:pPr>
    <w:rPr>
      <w:rFonts w:ascii="Calibri" w:eastAsia="Times New Roman" w:hAnsi="Calibri" w:cs="Calibri"/>
      <w:b/>
      <w:bCs/>
      <w:lang w:eastAsia="ar-SA"/>
    </w:rPr>
  </w:style>
  <w:style w:type="paragraph" w:styleId="7">
    <w:name w:val="heading 7"/>
    <w:basedOn w:val="a"/>
    <w:next w:val="a0"/>
    <w:link w:val="70"/>
    <w:uiPriority w:val="9"/>
    <w:qFormat/>
    <w:rsid w:val="00134146"/>
    <w:pPr>
      <w:numPr>
        <w:ilvl w:val="6"/>
        <w:numId w:val="8"/>
      </w:numPr>
      <w:suppressAutoHyphens/>
      <w:spacing w:before="240" w:after="60" w:line="100" w:lineRule="atLeast"/>
      <w:outlineLvl w:val="6"/>
    </w:pPr>
    <w:rPr>
      <w:rFonts w:ascii="Calibri" w:eastAsia="Times New Roman" w:hAnsi="Calibri" w:cs="Calibri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6">
    <w:name w:val="Hyperlink"/>
    <w:basedOn w:val="a1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1"/>
    <w:uiPriority w:val="9"/>
    <w:rsid w:val="001341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134146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13414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134146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uiPriority w:val="9"/>
    <w:rsid w:val="00134146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"/>
    <w:rsid w:val="00134146"/>
    <w:rPr>
      <w:rFonts w:ascii="Calibri" w:eastAsia="Times New Roman" w:hAnsi="Calibri" w:cs="Calibri"/>
      <w:b/>
      <w:bCs/>
      <w:lang w:eastAsia="ar-SA"/>
    </w:rPr>
  </w:style>
  <w:style w:type="character" w:customStyle="1" w:styleId="70">
    <w:name w:val="Заголовок 7 Знак"/>
    <w:basedOn w:val="a1"/>
    <w:link w:val="7"/>
    <w:uiPriority w:val="9"/>
    <w:rsid w:val="00134146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11">
    <w:name w:val="Заголовок 1 Знак1"/>
    <w:link w:val="1"/>
    <w:uiPriority w:val="9"/>
    <w:rsid w:val="00134146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13414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134146"/>
  </w:style>
  <w:style w:type="paragraph" w:customStyle="1" w:styleId="0421043F04380441043E043A043B04380442043504400430044204430440044B">
    <w:name w:val="&lt;0421&gt;&lt;043F&gt;&lt;0438&gt;&lt;0441&gt;&lt;043E&gt;&lt;043A&gt;_&lt;043B&gt;&lt;0438&gt;&lt;0442&gt;&lt;0435&gt;&lt;0440&gt;&lt;0430&gt;&lt;0442&gt;&lt;0443&gt;&lt;0440&gt;&lt;044B&gt;"/>
    <w:basedOn w:val="a"/>
    <w:rsid w:val="001C7558"/>
    <w:pPr>
      <w:widowControl w:val="0"/>
      <w:suppressAutoHyphens/>
      <w:autoSpaceDE w:val="0"/>
      <w:spacing w:after="0" w:line="288" w:lineRule="auto"/>
      <w:ind w:firstLine="340"/>
      <w:jc w:val="both"/>
    </w:pPr>
    <w:rPr>
      <w:rFonts w:ascii="KudrashovC" w:eastAsia="Times New Roman" w:hAnsi="KudrashovC" w:cs="KudrashovC"/>
      <w:color w:val="000000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1"/>
    <w:uiPriority w:val="9"/>
    <w:qFormat/>
    <w:rsid w:val="00134146"/>
    <w:pPr>
      <w:keepNext/>
      <w:numPr>
        <w:numId w:val="8"/>
      </w:numPr>
      <w:suppressAutoHyphens/>
      <w:spacing w:before="240" w:after="60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0"/>
    <w:link w:val="20"/>
    <w:uiPriority w:val="9"/>
    <w:qFormat/>
    <w:rsid w:val="00134146"/>
    <w:pPr>
      <w:keepNext/>
      <w:numPr>
        <w:ilvl w:val="1"/>
        <w:numId w:val="8"/>
      </w:numPr>
      <w:suppressAutoHyphens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uiPriority w:val="9"/>
    <w:qFormat/>
    <w:rsid w:val="00134146"/>
    <w:pPr>
      <w:keepNext/>
      <w:numPr>
        <w:ilvl w:val="2"/>
        <w:numId w:val="8"/>
      </w:numPr>
      <w:suppressAutoHyphens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4">
    <w:name w:val="heading 4"/>
    <w:basedOn w:val="a"/>
    <w:next w:val="a0"/>
    <w:link w:val="40"/>
    <w:uiPriority w:val="9"/>
    <w:qFormat/>
    <w:rsid w:val="00134146"/>
    <w:pPr>
      <w:keepNext/>
      <w:numPr>
        <w:ilvl w:val="3"/>
        <w:numId w:val="8"/>
      </w:numPr>
      <w:suppressAutoHyphens/>
      <w:spacing w:before="240" w:after="60" w:line="100" w:lineRule="atLeast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styleId="5">
    <w:name w:val="heading 5"/>
    <w:basedOn w:val="a"/>
    <w:next w:val="a0"/>
    <w:link w:val="50"/>
    <w:uiPriority w:val="9"/>
    <w:qFormat/>
    <w:rsid w:val="00134146"/>
    <w:pPr>
      <w:numPr>
        <w:ilvl w:val="4"/>
        <w:numId w:val="8"/>
      </w:numPr>
      <w:suppressAutoHyphens/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0"/>
    <w:link w:val="60"/>
    <w:uiPriority w:val="9"/>
    <w:qFormat/>
    <w:rsid w:val="00134146"/>
    <w:pPr>
      <w:numPr>
        <w:ilvl w:val="5"/>
        <w:numId w:val="8"/>
      </w:numPr>
      <w:suppressAutoHyphens/>
      <w:spacing w:before="240" w:after="60" w:line="100" w:lineRule="atLeast"/>
      <w:outlineLvl w:val="5"/>
    </w:pPr>
    <w:rPr>
      <w:rFonts w:ascii="Calibri" w:eastAsia="Times New Roman" w:hAnsi="Calibri" w:cs="Calibri"/>
      <w:b/>
      <w:bCs/>
      <w:lang w:eastAsia="ar-SA"/>
    </w:rPr>
  </w:style>
  <w:style w:type="paragraph" w:styleId="7">
    <w:name w:val="heading 7"/>
    <w:basedOn w:val="a"/>
    <w:next w:val="a0"/>
    <w:link w:val="70"/>
    <w:uiPriority w:val="9"/>
    <w:qFormat/>
    <w:rsid w:val="00134146"/>
    <w:pPr>
      <w:numPr>
        <w:ilvl w:val="6"/>
        <w:numId w:val="8"/>
      </w:numPr>
      <w:suppressAutoHyphens/>
      <w:spacing w:before="240" w:after="60" w:line="100" w:lineRule="atLeast"/>
      <w:outlineLvl w:val="6"/>
    </w:pPr>
    <w:rPr>
      <w:rFonts w:ascii="Calibri" w:eastAsia="Times New Roman" w:hAnsi="Calibri" w:cs="Calibri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6">
    <w:name w:val="Hyperlink"/>
    <w:basedOn w:val="a1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1"/>
    <w:uiPriority w:val="9"/>
    <w:rsid w:val="001341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134146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13414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134146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uiPriority w:val="9"/>
    <w:rsid w:val="00134146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"/>
    <w:rsid w:val="00134146"/>
    <w:rPr>
      <w:rFonts w:ascii="Calibri" w:eastAsia="Times New Roman" w:hAnsi="Calibri" w:cs="Calibri"/>
      <w:b/>
      <w:bCs/>
      <w:lang w:eastAsia="ar-SA"/>
    </w:rPr>
  </w:style>
  <w:style w:type="character" w:customStyle="1" w:styleId="70">
    <w:name w:val="Заголовок 7 Знак"/>
    <w:basedOn w:val="a1"/>
    <w:link w:val="7"/>
    <w:uiPriority w:val="9"/>
    <w:rsid w:val="00134146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11">
    <w:name w:val="Заголовок 1 Знак1"/>
    <w:link w:val="1"/>
    <w:uiPriority w:val="9"/>
    <w:rsid w:val="00134146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13414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134146"/>
  </w:style>
  <w:style w:type="paragraph" w:customStyle="1" w:styleId="0421043F04380441043E043A043B04380442043504400430044204430440044B">
    <w:name w:val="&lt;0421&gt;&lt;043F&gt;&lt;0438&gt;&lt;0441&gt;&lt;043E&gt;&lt;043A&gt;_&lt;043B&gt;&lt;0438&gt;&lt;0442&gt;&lt;0435&gt;&lt;0440&gt;&lt;0430&gt;&lt;0442&gt;&lt;0443&gt;&lt;0440&gt;&lt;044B&gt;"/>
    <w:basedOn w:val="a"/>
    <w:rsid w:val="001C7558"/>
    <w:pPr>
      <w:widowControl w:val="0"/>
      <w:suppressAutoHyphens/>
      <w:autoSpaceDE w:val="0"/>
      <w:spacing w:after="0" w:line="288" w:lineRule="auto"/>
      <w:ind w:firstLine="340"/>
      <w:jc w:val="both"/>
    </w:pPr>
    <w:rPr>
      <w:rFonts w:ascii="KudrashovC" w:eastAsia="Times New Roman" w:hAnsi="KudrashovC" w:cs="KudrashovC"/>
      <w:color w:val="000000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32872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biblio-online.ru/bcode/4449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3889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iblio-online.ru/bcode/432959" TargetMode="External"/><Relationship Id="rId10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-online.ru/bcode/430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3</cp:revision>
  <dcterms:created xsi:type="dcterms:W3CDTF">2019-09-24T18:41:00Z</dcterms:created>
  <dcterms:modified xsi:type="dcterms:W3CDTF">2019-10-24T11:39:00Z</dcterms:modified>
</cp:coreProperties>
</file>