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FF" w:rsidRPr="00E91CFF" w:rsidRDefault="00E91CFF" w:rsidP="00E91CFF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</w:rPr>
      </w:pPr>
      <w:r w:rsidRPr="00E91CFF">
        <w:rPr>
          <w:rFonts w:ascii="Times New Roman" w:hAnsi="Times New Roman"/>
          <w:b/>
          <w:bCs/>
        </w:rPr>
        <w:t xml:space="preserve">Аннотация рабочей программы дисциплины </w:t>
      </w:r>
    </w:p>
    <w:p w:rsidR="00E91CFF" w:rsidRPr="00E91CFF" w:rsidRDefault="00E91CFF" w:rsidP="00E91CFF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</w:rPr>
      </w:pPr>
      <w:r w:rsidRPr="00E91CFF">
        <w:rPr>
          <w:rFonts w:ascii="Times New Roman" w:hAnsi="Times New Roman"/>
          <w:b/>
          <w:bCs/>
        </w:rPr>
        <w:t>«Правоохранительные органы»</w:t>
      </w:r>
    </w:p>
    <w:p w:rsidR="00E91CFF" w:rsidRPr="00E91CFF" w:rsidRDefault="00E91CFF" w:rsidP="00E91CFF">
      <w:pPr>
        <w:spacing w:after="0" w:line="240" w:lineRule="auto"/>
        <w:jc w:val="center"/>
        <w:textAlignment w:val="baseline"/>
        <w:rPr>
          <w:rFonts w:ascii="Times New Roman" w:hAnsi="Times New Roman"/>
          <w:bCs/>
        </w:rPr>
      </w:pPr>
    </w:p>
    <w:tbl>
      <w:tblPr>
        <w:tblW w:w="9846" w:type="dxa"/>
        <w:tblCellSpacing w:w="15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334"/>
        <w:gridCol w:w="7512"/>
      </w:tblGrid>
      <w:tr w:rsidR="00E91CFF" w:rsidRPr="00E91CFF" w:rsidTr="007F2F80">
        <w:trPr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t>Цель изучения дисциплины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E91CFF">
            <w:pPr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Целью освоения дисциплины «Правоохранительные органы» является формирование комплекса знаний, умений и навыков о системе правоохранительных органов в Российской Федерации, как они взаимодействуют друг с другом, иными государственными и негосударственными организациями: каково их социальное</w:t>
            </w:r>
            <w:r w:rsidRPr="00E91CFF">
              <w:rPr>
                <w:rFonts w:ascii="Times New Roman" w:hAnsi="Times New Roman"/>
                <w:spacing w:val="-33"/>
              </w:rPr>
              <w:t xml:space="preserve"> </w:t>
            </w:r>
            <w:r w:rsidRPr="00E91CFF">
              <w:rPr>
                <w:rFonts w:ascii="Times New Roman" w:hAnsi="Times New Roman"/>
              </w:rPr>
              <w:t>предназначение.</w:t>
            </w:r>
          </w:p>
        </w:tc>
      </w:tr>
      <w:tr w:rsidR="00E91CFF" w:rsidRPr="00E91CFF" w:rsidTr="007F2F80">
        <w:trPr>
          <w:trHeight w:val="998"/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E91CFF">
            <w:pPr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Дисциплина «Правоохранительные органы» </w:t>
            </w:r>
            <w:r w:rsidRPr="00E91CFF">
              <w:rPr>
                <w:rFonts w:ascii="Times New Roman" w:hAnsi="Times New Roman"/>
                <w:spacing w:val="-4"/>
              </w:rPr>
              <w:t>относится к базовой части</w:t>
            </w:r>
            <w:r w:rsidRPr="00E91CFF">
              <w:rPr>
                <w:rFonts w:ascii="Times New Roman" w:hAnsi="Times New Roman"/>
              </w:rPr>
              <w:t xml:space="preserve"> (</w:t>
            </w:r>
            <w:r w:rsidRPr="00E91CFF">
              <w:rPr>
                <w:rFonts w:ascii="Times New Roman" w:hAnsi="Times New Roman"/>
                <w:color w:val="000000"/>
              </w:rPr>
              <w:t>Б</w:t>
            </w:r>
            <w:proofErr w:type="gramStart"/>
            <w:r w:rsidRPr="00E91CFF">
              <w:rPr>
                <w:rFonts w:ascii="Times New Roman" w:hAnsi="Times New Roman"/>
                <w:color w:val="000000"/>
              </w:rPr>
              <w:t>1</w:t>
            </w:r>
            <w:proofErr w:type="gramEnd"/>
            <w:r w:rsidRPr="00E91CFF">
              <w:rPr>
                <w:rFonts w:ascii="Times New Roman" w:hAnsi="Times New Roman"/>
                <w:color w:val="000000"/>
              </w:rPr>
              <w:t xml:space="preserve">.Б.10)  </w:t>
            </w:r>
            <w:r w:rsidRPr="00E91CFF">
              <w:rPr>
                <w:rFonts w:ascii="Times New Roman" w:hAnsi="Times New Roman"/>
                <w:spacing w:val="-4"/>
              </w:rPr>
              <w:t xml:space="preserve">учебного плана </w:t>
            </w:r>
            <w:r w:rsidR="007F2F80">
              <w:rPr>
                <w:rFonts w:ascii="Times New Roman" w:hAnsi="Times New Roman"/>
              </w:rPr>
              <w:t xml:space="preserve">по специальности 40.05.04 </w:t>
            </w:r>
            <w:r w:rsidRPr="00E91CFF">
              <w:rPr>
                <w:rFonts w:ascii="Times New Roman" w:hAnsi="Times New Roman"/>
              </w:rPr>
              <w:t>Судебная и прокурорская деятельность</w:t>
            </w:r>
            <w:r w:rsidR="007F2F80">
              <w:rPr>
                <w:rFonts w:ascii="Times New Roman" w:hAnsi="Times New Roman"/>
              </w:rPr>
              <w:t>, специализация №2 «Прокурорская деятельность</w:t>
            </w:r>
          </w:p>
        </w:tc>
      </w:tr>
      <w:tr w:rsidR="00E91CFF" w:rsidRPr="00E91CFF" w:rsidTr="007F2F80">
        <w:trPr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t>Формируемые компетенции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6806AF">
            <w:pPr>
              <w:tabs>
                <w:tab w:val="left" w:pos="275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В результате освоения дисциплины обучающийся должен обладать </w:t>
            </w:r>
            <w:r w:rsidRPr="00E91CFF">
              <w:rPr>
                <w:rFonts w:ascii="Times New Roman" w:eastAsia="Times New Roman" w:hAnsi="Times New Roman"/>
                <w:lang w:eastAsia="ru-RU"/>
              </w:rPr>
              <w:t>следующими компетенциями</w:t>
            </w:r>
            <w:r w:rsidRPr="00E91CFF">
              <w:rPr>
                <w:rFonts w:ascii="Times New Roman" w:hAnsi="Times New Roman"/>
              </w:rPr>
              <w:t>:</w:t>
            </w:r>
          </w:p>
          <w:p w:rsidR="00E91CFF" w:rsidRPr="00E91CFF" w:rsidRDefault="00E91CFF" w:rsidP="00E91CFF">
            <w:pPr>
              <w:tabs>
                <w:tab w:val="left" w:pos="275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- </w:t>
            </w:r>
            <w:r w:rsidRPr="00E91CFF">
              <w:rPr>
                <w:rFonts w:ascii="Times New Roman" w:hAnsi="Times New Roman"/>
                <w:color w:val="000000"/>
              </w:rPr>
              <w:t>способность действовать в нестандартных ситуациях, нести социальную и этическую ответственность за принятые решения (</w:t>
            </w:r>
            <w:r w:rsidRPr="00E91CFF">
              <w:rPr>
                <w:rFonts w:ascii="Times New Roman" w:hAnsi="Times New Roman"/>
              </w:rPr>
              <w:t>ОК-6)</w:t>
            </w:r>
          </w:p>
          <w:p w:rsidR="00E91CFF" w:rsidRPr="00E91CFF" w:rsidRDefault="00E91CFF" w:rsidP="00E91CFF">
            <w:pPr>
              <w:tabs>
                <w:tab w:val="left" w:pos="275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- </w:t>
            </w:r>
            <w:r w:rsidRPr="00E91CFF">
              <w:rPr>
                <w:rFonts w:ascii="Times New Roman" w:hAnsi="Times New Roman"/>
                <w:color w:val="000000"/>
              </w:rPr>
              <w:t>способность соблюдать требования к служебному поведению федеральных государственных служащих, проявлять непримиримость к коррупционному поведению и принимать меры к предотвращению конфликта интересов (</w:t>
            </w:r>
            <w:r w:rsidRPr="00E91CFF">
              <w:rPr>
                <w:rFonts w:ascii="Times New Roman" w:hAnsi="Times New Roman"/>
              </w:rPr>
              <w:t>ОПК-4)</w:t>
            </w:r>
          </w:p>
          <w:p w:rsidR="00E91CFF" w:rsidRPr="00E91CFF" w:rsidRDefault="00E91CFF" w:rsidP="00E91CFF">
            <w:pPr>
              <w:tabs>
                <w:tab w:val="left" w:pos="275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-  </w:t>
            </w:r>
            <w:r w:rsidRPr="00E91CFF">
              <w:rPr>
                <w:rFonts w:ascii="Times New Roman" w:hAnsi="Times New Roman"/>
                <w:color w:val="000000"/>
              </w:rPr>
              <w:t>способность обеспечивать соблюдение законодательства субъектами права (</w:t>
            </w:r>
            <w:r w:rsidRPr="00E91CFF">
              <w:rPr>
                <w:rFonts w:ascii="Times New Roman" w:hAnsi="Times New Roman"/>
              </w:rPr>
              <w:t>ПК-4)</w:t>
            </w:r>
          </w:p>
          <w:p w:rsidR="00E91CFF" w:rsidRPr="00E91CFF" w:rsidRDefault="00E91CFF" w:rsidP="006806AF">
            <w:pPr>
              <w:tabs>
                <w:tab w:val="left" w:pos="275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  <w:highlight w:val="yellow"/>
              </w:rPr>
            </w:pPr>
          </w:p>
        </w:tc>
      </w:tr>
      <w:tr w:rsidR="00E91CFF" w:rsidRPr="00E91CFF" w:rsidTr="007F2F80">
        <w:trPr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E91CFF">
            <w:pPr>
              <w:tabs>
                <w:tab w:val="left" w:pos="275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  <w:kern w:val="18"/>
              </w:rPr>
            </w:pPr>
            <w:r w:rsidRPr="00E91CFF">
              <w:rPr>
                <w:rFonts w:ascii="Times New Roman" w:hAnsi="Times New Roman"/>
                <w:kern w:val="18"/>
              </w:rPr>
              <w:t xml:space="preserve">В результате освоения дисциплины </w:t>
            </w:r>
            <w:proofErr w:type="gramStart"/>
            <w:r w:rsidRPr="00E91CFF">
              <w:rPr>
                <w:rFonts w:ascii="Times New Roman" w:hAnsi="Times New Roman"/>
                <w:kern w:val="18"/>
              </w:rPr>
              <w:t>обучающийся</w:t>
            </w:r>
            <w:proofErr w:type="gramEnd"/>
            <w:r w:rsidRPr="00E91CFF">
              <w:rPr>
                <w:rFonts w:ascii="Times New Roman" w:hAnsi="Times New Roman"/>
                <w:kern w:val="18"/>
              </w:rPr>
              <w:t xml:space="preserve"> должен:</w:t>
            </w:r>
          </w:p>
          <w:p w:rsidR="00E91CFF" w:rsidRPr="00E91CFF" w:rsidRDefault="00E91CFF" w:rsidP="00E91CFF">
            <w:pPr>
              <w:snapToGrid w:val="0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  <w:b/>
              </w:rPr>
              <w:t xml:space="preserve">Знать: </w:t>
            </w:r>
            <w:r w:rsidRPr="00E91CFF">
              <w:rPr>
                <w:rFonts w:ascii="Times New Roman" w:hAnsi="Times New Roman"/>
              </w:rPr>
              <w:t xml:space="preserve"> сущность и назначение правоохранительной системы,  тенденции ее развития и законодательство о правоохранительных органах; организационную основу и виды правоохранительной деятельности; правовые основы организации деятельности правоохранительных органов;</w:t>
            </w:r>
          </w:p>
          <w:p w:rsidR="00E91CFF" w:rsidRPr="00E91CFF" w:rsidRDefault="00E91CFF" w:rsidP="006806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  <w:b/>
              </w:rPr>
              <w:t>Уметь:</w:t>
            </w:r>
            <w:r w:rsidRPr="00E91CFF">
              <w:rPr>
                <w:rFonts w:ascii="Times New Roman" w:hAnsi="Times New Roman"/>
              </w:rPr>
              <w:t xml:space="preserve"> анализировать правовые нормы в сфере правоохранительной деятельности; оперировать правовыми понятиями и категориями; правильно применять правовые нормы, регулирующие организацию и деятельность правоохранительных органов</w:t>
            </w:r>
          </w:p>
          <w:p w:rsidR="00E91CFF" w:rsidRPr="00E91CFF" w:rsidRDefault="00E91CFF" w:rsidP="006806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  <w:b/>
              </w:rPr>
              <w:t>Владеть:</w:t>
            </w:r>
            <w:r w:rsidRPr="00E91CFF">
              <w:rPr>
                <w:rFonts w:ascii="Times New Roman" w:hAnsi="Times New Roman"/>
              </w:rPr>
              <w:t xml:space="preserve"> навыками свободного оперирования правовыми понятиями и категориями; навыками использования специальной терминологии; навыками анализа правовых норм об организации правоохранительной деятельности.</w:t>
            </w:r>
          </w:p>
        </w:tc>
      </w:tr>
      <w:tr w:rsidR="00E91CFF" w:rsidRPr="00E91CFF" w:rsidTr="007F2F80">
        <w:trPr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t>Содержание дисциплины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1. Правоохранительные органы: понятие, основные направления их деятельности и признаки</w:t>
            </w:r>
          </w:p>
          <w:p w:rsidR="00E91CFF" w:rsidRPr="00E91CFF" w:rsidRDefault="00E91CFF" w:rsidP="007F2F80">
            <w:pPr>
              <w:spacing w:after="0" w:line="240" w:lineRule="auto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2. Нормативно – правовое регулирование организации и</w:t>
            </w:r>
            <w:r>
              <w:rPr>
                <w:rFonts w:ascii="Times New Roman" w:hAnsi="Times New Roman"/>
              </w:rPr>
              <w:t xml:space="preserve"> </w:t>
            </w:r>
            <w:r w:rsidRPr="00E91CFF">
              <w:rPr>
                <w:rFonts w:ascii="Times New Roman" w:hAnsi="Times New Roman"/>
              </w:rPr>
              <w:t>деятельности правоохранительных органов.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3. Судебная власть и правосудие в Российской Федерации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4. Судебная система в Российской Федерации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5. Конституционный Суд РФ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6. Суды общей юрисдикции.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7. Арбитражные суды в  Российской  Федерации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8. Правовой статус судей, присяжных и арбитражных заседателей. Органы судейского сообщества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9.  Прокуратура РФ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10. Органы дознания и предварительного следствия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11. Органы внутренних дел Российской Федерации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12. Органы обеспечения безопасности Российской Федерации</w:t>
            </w:r>
          </w:p>
          <w:p w:rsidR="00E91CFF" w:rsidRPr="00E91CFF" w:rsidRDefault="00E91CFF" w:rsidP="007F2F80">
            <w:pPr>
              <w:spacing w:after="0" w:line="240" w:lineRule="auto"/>
              <w:ind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13.Органы юстиции РФ</w:t>
            </w:r>
          </w:p>
          <w:p w:rsidR="00E91CFF" w:rsidRPr="00E91CFF" w:rsidRDefault="00E91CFF" w:rsidP="006806AF">
            <w:pPr>
              <w:spacing w:after="0" w:line="240" w:lineRule="auto"/>
              <w:ind w:left="-30" w:right="117" w:firstLine="30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14. Организации по оказанию юридической помощи и защиты по уголовным </w:t>
            </w:r>
            <w:r w:rsidRPr="00E91CFF">
              <w:rPr>
                <w:rFonts w:ascii="Times New Roman" w:hAnsi="Times New Roman"/>
              </w:rPr>
              <w:lastRenderedPageBreak/>
              <w:t>делам: адвокатура и нотариат.</w:t>
            </w:r>
          </w:p>
          <w:p w:rsidR="00E91CFF" w:rsidRPr="00E91CFF" w:rsidRDefault="00E91CFF" w:rsidP="006806AF">
            <w:pPr>
              <w:spacing w:after="0" w:line="240" w:lineRule="auto"/>
              <w:ind w:left="-30" w:right="117" w:firstLine="30"/>
              <w:jc w:val="both"/>
              <w:textAlignment w:val="baseline"/>
              <w:rPr>
                <w:rFonts w:ascii="Times New Roman" w:hAnsi="Times New Roman"/>
                <w:highlight w:val="yellow"/>
              </w:rPr>
            </w:pPr>
            <w:r w:rsidRPr="00E91CFF">
              <w:rPr>
                <w:rFonts w:ascii="Times New Roman" w:hAnsi="Times New Roman"/>
              </w:rPr>
              <w:t>15. Частные детективные и охранные службы в РФ</w:t>
            </w:r>
          </w:p>
        </w:tc>
      </w:tr>
      <w:tr w:rsidR="00E91CFF" w:rsidRPr="00E91CFF" w:rsidTr="007F2F80">
        <w:trPr>
          <w:trHeight w:val="516"/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6806AF">
            <w:pPr>
              <w:tabs>
                <w:tab w:val="left" w:pos="-30"/>
              </w:tabs>
              <w:spacing w:after="0" w:line="240" w:lineRule="auto"/>
              <w:ind w:firstLine="112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bookmarkStart w:id="0" w:name="_GoBack"/>
            <w:bookmarkEnd w:id="0"/>
            <w:r w:rsidRPr="00E91CFF">
              <w:rPr>
                <w:rFonts w:ascii="Times New Roman" w:hAnsi="Times New Roman"/>
                <w:b/>
                <w:bCs/>
                <w:i/>
                <w:iCs/>
              </w:rPr>
              <w:t>Основная  и дополнительная литература:</w:t>
            </w:r>
          </w:p>
          <w:p w:rsidR="00E91CFF" w:rsidRPr="00E91CFF" w:rsidRDefault="00E91CFF" w:rsidP="006806AF">
            <w:pPr>
              <w:tabs>
                <w:tab w:val="left" w:pos="-30"/>
              </w:tabs>
              <w:spacing w:after="0" w:line="240" w:lineRule="auto"/>
              <w:ind w:firstLine="112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Основная литература</w:t>
            </w:r>
          </w:p>
          <w:p w:rsidR="007F2F80" w:rsidRDefault="00E91CFF" w:rsidP="00E91CFF">
            <w:pPr>
              <w:tabs>
                <w:tab w:val="left" w:pos="-30"/>
              </w:tabs>
              <w:spacing w:after="0" w:line="240" w:lineRule="auto"/>
              <w:ind w:firstLine="11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91CFF">
              <w:rPr>
                <w:rFonts w:ascii="Times New Roman" w:hAnsi="Times New Roman"/>
                <w:shd w:val="clear" w:color="auto" w:fill="FFFFFF"/>
              </w:rPr>
              <w:t xml:space="preserve">1. Правоохранительные органы РФ. Практикум: учебное пособие для </w:t>
            </w:r>
            <w:proofErr w:type="spellStart"/>
            <w:r w:rsidRPr="00E91CFF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и </w:t>
            </w:r>
            <w:proofErr w:type="spellStart"/>
            <w:r w:rsidRPr="00E91CFF">
              <w:rPr>
                <w:rFonts w:ascii="Times New Roman" w:hAnsi="Times New Roman"/>
                <w:shd w:val="clear" w:color="auto" w:fill="FFFFFF"/>
              </w:rPr>
              <w:t>специалитета</w:t>
            </w:r>
            <w:proofErr w:type="spell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/ В. М. </w:t>
            </w:r>
            <w:proofErr w:type="spellStart"/>
            <w:r w:rsidRPr="00E91CFF">
              <w:rPr>
                <w:rFonts w:ascii="Times New Roman" w:hAnsi="Times New Roman"/>
                <w:shd w:val="clear" w:color="auto" w:fill="FFFFFF"/>
              </w:rPr>
              <w:t>Бозров</w:t>
            </w:r>
            <w:proofErr w:type="spell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[и др.]</w:t>
            </w:r>
            <w:proofErr w:type="gramStart"/>
            <w:r w:rsidRPr="00E91CFF">
              <w:rPr>
                <w:rFonts w:ascii="Times New Roman" w:hAnsi="Times New Roman"/>
                <w:shd w:val="clear" w:color="auto" w:fill="FFFFFF"/>
              </w:rPr>
              <w:t xml:space="preserve"> ;</w:t>
            </w:r>
            <w:proofErr w:type="gram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под общей редакцией В. М. </w:t>
            </w:r>
            <w:proofErr w:type="spellStart"/>
            <w:r w:rsidRPr="00E91CFF">
              <w:rPr>
                <w:rFonts w:ascii="Times New Roman" w:hAnsi="Times New Roman"/>
                <w:shd w:val="clear" w:color="auto" w:fill="FFFFFF"/>
              </w:rPr>
              <w:t>Бозрова</w:t>
            </w:r>
            <w:proofErr w:type="spellEnd"/>
            <w:r w:rsidRPr="00E91CFF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E91CF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Издательство </w:t>
            </w:r>
            <w:proofErr w:type="spellStart"/>
            <w:r w:rsidRPr="00E91CF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, 2019. — 171 </w:t>
            </w:r>
            <w:proofErr w:type="gramStart"/>
            <w:r w:rsidRPr="00E91CFF">
              <w:rPr>
                <w:rFonts w:ascii="Times New Roman" w:hAnsi="Times New Roman"/>
                <w:shd w:val="clear" w:color="auto" w:fill="FFFFFF"/>
              </w:rPr>
              <w:t>с</w:t>
            </w:r>
            <w:proofErr w:type="gramEnd"/>
            <w:r w:rsidRPr="00E91CFF">
              <w:rPr>
                <w:rFonts w:ascii="Times New Roman" w:hAnsi="Times New Roman"/>
                <w:shd w:val="clear" w:color="auto" w:fill="FFFFFF"/>
              </w:rPr>
              <w:t>. — (Бакалавр и специалист). — ISBN 978-5-534-06362-2. — Текст</w:t>
            </w:r>
            <w:proofErr w:type="gramStart"/>
            <w:r w:rsidRPr="00E91CFF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E91CFF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E91CFF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5" w:tgtFrame="_blank" w:history="1">
              <w:r w:rsidRPr="00E91CFF">
                <w:rPr>
                  <w:rStyle w:val="a3"/>
                  <w:rFonts w:ascii="Times New Roman" w:hAnsi="Times New Roman"/>
                  <w:shd w:val="clear" w:color="auto" w:fill="FFFFFF"/>
                </w:rPr>
                <w:t>https://biblio-online.ru/bcode/432917</w:t>
              </w:r>
            </w:hyperlink>
            <w:r w:rsidRPr="00E91CFF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E91CFF" w:rsidRPr="00E91CFF" w:rsidRDefault="00E91CFF" w:rsidP="00E91CFF">
            <w:pPr>
              <w:tabs>
                <w:tab w:val="left" w:pos="-30"/>
              </w:tabs>
              <w:spacing w:after="0" w:line="240" w:lineRule="auto"/>
              <w:ind w:firstLine="112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  <w:shd w:val="clear" w:color="auto" w:fill="FFFFFF"/>
              </w:rPr>
              <w:t xml:space="preserve">2. </w:t>
            </w:r>
            <w:r w:rsidRPr="00E91CFF">
              <w:rPr>
                <w:rFonts w:ascii="Times New Roman" w:hAnsi="Times New Roman"/>
              </w:rPr>
              <w:t>Правоохранительные органы и правоохранительная деятельность</w:t>
            </w:r>
            <w:proofErr w:type="gramStart"/>
            <w:r w:rsidRPr="00E91CFF">
              <w:rPr>
                <w:rFonts w:ascii="Times New Roman" w:hAnsi="Times New Roman"/>
              </w:rPr>
              <w:t xml:space="preserve"> :</w:t>
            </w:r>
            <w:proofErr w:type="gramEnd"/>
            <w:r w:rsidRPr="00E91CFF">
              <w:rPr>
                <w:rFonts w:ascii="Times New Roman" w:hAnsi="Times New Roman"/>
              </w:rPr>
              <w:t xml:space="preserve"> учебник / Г.Б. Мирзоев, В.Н. Григорьев, А.В. </w:t>
            </w:r>
            <w:proofErr w:type="spellStart"/>
            <w:r w:rsidRPr="00E91CFF">
              <w:rPr>
                <w:rFonts w:ascii="Times New Roman" w:hAnsi="Times New Roman"/>
              </w:rPr>
              <w:t>Ендольцева</w:t>
            </w:r>
            <w:proofErr w:type="spellEnd"/>
            <w:r w:rsidRPr="00E91CFF">
              <w:rPr>
                <w:rFonts w:ascii="Times New Roman" w:hAnsi="Times New Roman"/>
              </w:rPr>
              <w:t xml:space="preserve"> и др. ; ред. Г.Б. Мирзоева, В.Н. Григорьева. - Москва</w:t>
            </w:r>
            <w:proofErr w:type="gramStart"/>
            <w:r w:rsidRPr="00E91CFF">
              <w:rPr>
                <w:rFonts w:ascii="Times New Roman" w:hAnsi="Times New Roman"/>
              </w:rPr>
              <w:t xml:space="preserve"> :</w:t>
            </w:r>
            <w:proofErr w:type="gramEnd"/>
            <w:r w:rsidRPr="00E91CFF">
              <w:rPr>
                <w:rFonts w:ascii="Times New Roman" w:hAnsi="Times New Roman"/>
              </w:rPr>
              <w:t xml:space="preserve"> </w:t>
            </w:r>
            <w:proofErr w:type="spellStart"/>
            <w:r w:rsidRPr="00E91CFF">
              <w:rPr>
                <w:rFonts w:ascii="Times New Roman" w:hAnsi="Times New Roman"/>
              </w:rPr>
              <w:t>Юнити-Дана</w:t>
            </w:r>
            <w:proofErr w:type="spellEnd"/>
            <w:r w:rsidRPr="00E91CFF">
              <w:rPr>
                <w:rFonts w:ascii="Times New Roman" w:hAnsi="Times New Roman"/>
              </w:rPr>
              <w:t xml:space="preserve">, 2015. - 463 с. - </w:t>
            </w:r>
            <w:proofErr w:type="spellStart"/>
            <w:r w:rsidRPr="00E91CFF">
              <w:rPr>
                <w:rFonts w:ascii="Times New Roman" w:hAnsi="Times New Roman"/>
              </w:rPr>
              <w:t>Библиогр</w:t>
            </w:r>
            <w:proofErr w:type="spellEnd"/>
            <w:r w:rsidRPr="00E91CFF">
              <w:rPr>
                <w:rFonts w:ascii="Times New Roman" w:hAnsi="Times New Roman"/>
              </w:rPr>
              <w:t>. в кн. - ISBN 978-5-238-01896-6</w:t>
            </w:r>
            <w:proofErr w:type="gramStart"/>
            <w:r w:rsidRPr="00E91CFF">
              <w:rPr>
                <w:rFonts w:ascii="Times New Roman" w:hAnsi="Times New Roman"/>
              </w:rPr>
              <w:t xml:space="preserve"> ;</w:t>
            </w:r>
            <w:proofErr w:type="gramEnd"/>
            <w:r w:rsidRPr="00E91CFF">
              <w:rPr>
                <w:rFonts w:ascii="Times New Roman" w:hAnsi="Times New Roman"/>
              </w:rPr>
              <w:t xml:space="preserve"> То же [Электронный ресурс]. - URL: http://biblioclub.ru/index.php?page=book&amp;id=116672 </w:t>
            </w:r>
          </w:p>
          <w:p w:rsidR="00E91CFF" w:rsidRPr="00E91CFF" w:rsidRDefault="00E91CFF" w:rsidP="00E91CFF">
            <w:pPr>
              <w:tabs>
                <w:tab w:val="left" w:pos="-30"/>
              </w:tabs>
              <w:spacing w:after="0" w:line="240" w:lineRule="auto"/>
              <w:ind w:firstLine="112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3.</w:t>
            </w:r>
            <w:r w:rsidRPr="00E91CFF">
              <w:rPr>
                <w:rFonts w:ascii="Times New Roman" w:hAnsi="Times New Roman"/>
              </w:rPr>
              <w:tab/>
              <w:t>Правоохранительные органы</w:t>
            </w:r>
            <w:proofErr w:type="gramStart"/>
            <w:r w:rsidRPr="00E91CFF">
              <w:rPr>
                <w:rFonts w:ascii="Times New Roman" w:hAnsi="Times New Roman"/>
              </w:rPr>
              <w:t xml:space="preserve"> :</w:t>
            </w:r>
            <w:proofErr w:type="gramEnd"/>
            <w:r w:rsidRPr="00E91CFF">
              <w:rPr>
                <w:rFonts w:ascii="Times New Roman" w:hAnsi="Times New Roman"/>
              </w:rPr>
              <w:t xml:space="preserve"> учебное пособие / А.В. </w:t>
            </w:r>
            <w:proofErr w:type="spellStart"/>
            <w:r w:rsidRPr="00E91CFF">
              <w:rPr>
                <w:rFonts w:ascii="Times New Roman" w:hAnsi="Times New Roman"/>
              </w:rPr>
              <w:t>Ендольцева</w:t>
            </w:r>
            <w:proofErr w:type="spellEnd"/>
            <w:r w:rsidRPr="00E91CFF">
              <w:rPr>
                <w:rFonts w:ascii="Times New Roman" w:hAnsi="Times New Roman"/>
              </w:rPr>
              <w:t xml:space="preserve">, Н.Д. </w:t>
            </w:r>
            <w:proofErr w:type="spellStart"/>
            <w:r w:rsidRPr="00E91CFF">
              <w:rPr>
                <w:rFonts w:ascii="Times New Roman" w:hAnsi="Times New Roman"/>
              </w:rPr>
              <w:t>Эриашвили</w:t>
            </w:r>
            <w:proofErr w:type="spellEnd"/>
            <w:r w:rsidRPr="00E91CFF">
              <w:rPr>
                <w:rFonts w:ascii="Times New Roman" w:hAnsi="Times New Roman"/>
              </w:rPr>
              <w:t xml:space="preserve">, В.Н. </w:t>
            </w:r>
            <w:proofErr w:type="spellStart"/>
            <w:r w:rsidRPr="00E91CFF">
              <w:rPr>
                <w:rFonts w:ascii="Times New Roman" w:hAnsi="Times New Roman"/>
              </w:rPr>
              <w:t>Галузо</w:t>
            </w:r>
            <w:proofErr w:type="spellEnd"/>
            <w:r w:rsidRPr="00E91CFF">
              <w:rPr>
                <w:rFonts w:ascii="Times New Roman" w:hAnsi="Times New Roman"/>
              </w:rPr>
              <w:t xml:space="preserve"> и др. ; ред. А.В. </w:t>
            </w:r>
            <w:proofErr w:type="spellStart"/>
            <w:r w:rsidRPr="00E91CFF">
              <w:rPr>
                <w:rFonts w:ascii="Times New Roman" w:hAnsi="Times New Roman"/>
              </w:rPr>
              <w:t>Ендольцевой</w:t>
            </w:r>
            <w:proofErr w:type="spellEnd"/>
            <w:r w:rsidRPr="00E91CFF">
              <w:rPr>
                <w:rFonts w:ascii="Times New Roman" w:hAnsi="Times New Roman"/>
              </w:rPr>
              <w:t>. - Москва</w:t>
            </w:r>
            <w:proofErr w:type="gramStart"/>
            <w:r w:rsidRPr="00E91CFF">
              <w:rPr>
                <w:rFonts w:ascii="Times New Roman" w:hAnsi="Times New Roman"/>
              </w:rPr>
              <w:t xml:space="preserve"> :</w:t>
            </w:r>
            <w:proofErr w:type="gramEnd"/>
            <w:r w:rsidRPr="00E91CFF">
              <w:rPr>
                <w:rFonts w:ascii="Times New Roman" w:hAnsi="Times New Roman"/>
              </w:rPr>
              <w:t xml:space="preserve"> </w:t>
            </w:r>
            <w:proofErr w:type="spellStart"/>
            <w:r w:rsidRPr="00E91CFF">
              <w:rPr>
                <w:rFonts w:ascii="Times New Roman" w:hAnsi="Times New Roman"/>
              </w:rPr>
              <w:t>Юнити-Дана</w:t>
            </w:r>
            <w:proofErr w:type="spellEnd"/>
            <w:r w:rsidRPr="00E91CFF">
              <w:rPr>
                <w:rFonts w:ascii="Times New Roman" w:hAnsi="Times New Roman"/>
              </w:rPr>
              <w:t xml:space="preserve">, 2015. - 231 с. - (Краткий курс). - </w:t>
            </w:r>
            <w:proofErr w:type="spellStart"/>
            <w:r w:rsidRPr="00E91CFF">
              <w:rPr>
                <w:rFonts w:ascii="Times New Roman" w:hAnsi="Times New Roman"/>
              </w:rPr>
              <w:t>Библиогр</w:t>
            </w:r>
            <w:proofErr w:type="spellEnd"/>
            <w:r w:rsidRPr="00E91CFF">
              <w:rPr>
                <w:rFonts w:ascii="Times New Roman" w:hAnsi="Times New Roman"/>
              </w:rPr>
              <w:t>. в кн. - ISBN 978-5-238-01628-3</w:t>
            </w:r>
            <w:proofErr w:type="gramStart"/>
            <w:r w:rsidRPr="00E91CFF">
              <w:rPr>
                <w:rFonts w:ascii="Times New Roman" w:hAnsi="Times New Roman"/>
              </w:rPr>
              <w:t xml:space="preserve"> ;</w:t>
            </w:r>
            <w:proofErr w:type="gramEnd"/>
            <w:r w:rsidRPr="00E91CFF">
              <w:rPr>
                <w:rFonts w:ascii="Times New Roman" w:hAnsi="Times New Roman"/>
              </w:rPr>
              <w:t xml:space="preserve"> То же [Электронный ресурс]. - URL: </w:t>
            </w:r>
            <w:hyperlink r:id="rId6" w:history="1">
              <w:r w:rsidRPr="00E91CFF">
                <w:rPr>
                  <w:rStyle w:val="a3"/>
                  <w:rFonts w:ascii="Times New Roman" w:hAnsi="Times New Roman"/>
                </w:rPr>
                <w:t>http://biblioclub.ru/index.php?page=book&amp;id=436810</w:t>
              </w:r>
            </w:hyperlink>
            <w:r w:rsidRPr="00E91CFF">
              <w:rPr>
                <w:rFonts w:ascii="Times New Roman" w:hAnsi="Times New Roman"/>
              </w:rPr>
              <w:t>.</w:t>
            </w:r>
          </w:p>
          <w:p w:rsidR="00E91CFF" w:rsidRPr="00E91CFF" w:rsidRDefault="00E91CFF" w:rsidP="006806AF">
            <w:pPr>
              <w:tabs>
                <w:tab w:val="left" w:pos="-30"/>
              </w:tabs>
              <w:spacing w:after="0" w:line="240" w:lineRule="auto"/>
              <w:ind w:firstLine="112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 xml:space="preserve">Дополнительная литература </w:t>
            </w:r>
          </w:p>
          <w:p w:rsidR="00E91CFF" w:rsidRPr="00E91CFF" w:rsidRDefault="00E91CFF" w:rsidP="00E91CFF">
            <w:pPr>
              <w:pStyle w:val="TableParagraph"/>
              <w:ind w:left="0" w:firstLine="709"/>
              <w:jc w:val="both"/>
              <w:rPr>
                <w:shd w:val="clear" w:color="auto" w:fill="FFFFFF"/>
                <w:lang w:val="ru-RU"/>
              </w:rPr>
            </w:pPr>
            <w:r w:rsidRPr="00E91CFF">
              <w:rPr>
                <w:i/>
                <w:iCs/>
                <w:shd w:val="clear" w:color="auto" w:fill="FFFFFF"/>
                <w:lang w:val="ru-RU"/>
              </w:rPr>
              <w:t xml:space="preserve">1. </w:t>
            </w:r>
            <w:proofErr w:type="spellStart"/>
            <w:r w:rsidRPr="00E91CFF">
              <w:rPr>
                <w:i/>
                <w:iCs/>
                <w:shd w:val="clear" w:color="auto" w:fill="FFFFFF"/>
                <w:lang w:val="ru-RU"/>
              </w:rPr>
              <w:t>Арестова</w:t>
            </w:r>
            <w:proofErr w:type="spellEnd"/>
            <w:r w:rsidRPr="00E91CFF">
              <w:rPr>
                <w:i/>
                <w:iCs/>
                <w:shd w:val="clear" w:color="auto" w:fill="FFFFFF"/>
                <w:lang w:val="ru-RU"/>
              </w:rPr>
              <w:t>, Е. Н.</w:t>
            </w:r>
            <w:r w:rsidRPr="00E91CFF">
              <w:rPr>
                <w:i/>
                <w:iCs/>
                <w:shd w:val="clear" w:color="auto" w:fill="FFFFFF"/>
              </w:rPr>
              <w:t> </w:t>
            </w:r>
            <w:r w:rsidRPr="00E91CFF">
              <w:rPr>
                <w:shd w:val="clear" w:color="auto" w:fill="FFFFFF"/>
                <w:lang w:val="ru-RU"/>
              </w:rPr>
              <w:t>Предварительное следствие в органах внутренних дел. Взаимодействие следователя с участниками уголовного судопроизводства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учебник и практикум для вузов / Е. Н.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Арестова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, А. С.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Есина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>, П. В. Фадеев. — Москва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Издательство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, 2019. — 159 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>с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. — (Специалист). — </w:t>
            </w:r>
            <w:r w:rsidRPr="00E91CFF">
              <w:rPr>
                <w:shd w:val="clear" w:color="auto" w:fill="FFFFFF"/>
              </w:rPr>
              <w:t>ISBN</w:t>
            </w:r>
            <w:r w:rsidRPr="00E91CFF">
              <w:rPr>
                <w:shd w:val="clear" w:color="auto" w:fill="FFFFFF"/>
                <w:lang w:val="ru-RU"/>
              </w:rPr>
              <w:t xml:space="preserve"> 978-5-534-09286-8. — Текст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электронный // ЭБС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[сайт]. — </w:t>
            </w:r>
            <w:r w:rsidRPr="00E91CFF">
              <w:rPr>
                <w:shd w:val="clear" w:color="auto" w:fill="FFFFFF"/>
              </w:rPr>
              <w:t>URL</w:t>
            </w:r>
            <w:r w:rsidRPr="00E91CFF">
              <w:rPr>
                <w:shd w:val="clear" w:color="auto" w:fill="FFFFFF"/>
                <w:lang w:val="ru-RU"/>
              </w:rPr>
              <w:t>:</w:t>
            </w:r>
            <w:r w:rsidRPr="00E91CFF">
              <w:rPr>
                <w:shd w:val="clear" w:color="auto" w:fill="FFFFFF"/>
              </w:rPr>
              <w:t> </w:t>
            </w:r>
            <w:hyperlink r:id="rId7" w:tgtFrame="_blank" w:history="1">
              <w:r w:rsidRPr="00E91CFF">
                <w:rPr>
                  <w:rStyle w:val="a3"/>
                  <w:shd w:val="clear" w:color="auto" w:fill="FFFFFF"/>
                </w:rPr>
                <w:t>https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://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biblio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-</w:t>
              </w:r>
              <w:r w:rsidRPr="00E91CFF">
                <w:rPr>
                  <w:rStyle w:val="a3"/>
                  <w:shd w:val="clear" w:color="auto" w:fill="FFFFFF"/>
                </w:rPr>
                <w:t>online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.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ru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bcode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/427571</w:t>
              </w:r>
            </w:hyperlink>
            <w:r w:rsidRPr="00E91CFF">
              <w:rPr>
                <w:shd w:val="clear" w:color="auto" w:fill="FFFFFF"/>
              </w:rPr>
              <w:t> </w:t>
            </w:r>
          </w:p>
          <w:p w:rsidR="007F2F80" w:rsidRDefault="00E91CFF" w:rsidP="00E91CFF">
            <w:pPr>
              <w:pStyle w:val="TableParagraph"/>
              <w:ind w:left="709"/>
              <w:jc w:val="both"/>
              <w:rPr>
                <w:shd w:val="clear" w:color="auto" w:fill="FFFFFF"/>
                <w:lang w:val="ru-RU"/>
              </w:rPr>
            </w:pPr>
            <w:r w:rsidRPr="00E91CFF">
              <w:rPr>
                <w:i/>
                <w:iCs/>
                <w:shd w:val="clear" w:color="auto" w:fill="FFFFFF"/>
                <w:lang w:val="ru-RU"/>
              </w:rPr>
              <w:t xml:space="preserve">2. </w:t>
            </w:r>
            <w:proofErr w:type="spellStart"/>
            <w:r w:rsidRPr="00E91CFF">
              <w:rPr>
                <w:i/>
                <w:iCs/>
                <w:shd w:val="clear" w:color="auto" w:fill="FFFFFF"/>
                <w:lang w:val="ru-RU"/>
              </w:rPr>
              <w:t>Гриненко</w:t>
            </w:r>
            <w:proofErr w:type="spellEnd"/>
            <w:r w:rsidRPr="00E91CFF">
              <w:rPr>
                <w:i/>
                <w:iCs/>
                <w:shd w:val="clear" w:color="auto" w:fill="FFFFFF"/>
                <w:lang w:val="ru-RU"/>
              </w:rPr>
              <w:t>, А. В.</w:t>
            </w:r>
            <w:r w:rsidRPr="00E91CFF">
              <w:rPr>
                <w:i/>
                <w:iCs/>
                <w:shd w:val="clear" w:color="auto" w:fill="FFFFFF"/>
              </w:rPr>
              <w:t> </w:t>
            </w:r>
            <w:r w:rsidRPr="00E91CFF">
              <w:rPr>
                <w:shd w:val="clear" w:color="auto" w:fill="FFFFFF"/>
                <w:lang w:val="ru-RU"/>
              </w:rPr>
              <w:t>Правоохранительные органы Российской Федерации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учебник для академического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бакалавриата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/ А. В.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Гриненко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. — 5-е изд.,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перераб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. и доп. — Москва : 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Издательство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>, 2019. — 281 с. — (Бакалавр.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>Академический курс).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— </w:t>
            </w:r>
            <w:r w:rsidRPr="00E91CFF">
              <w:rPr>
                <w:shd w:val="clear" w:color="auto" w:fill="FFFFFF"/>
              </w:rPr>
              <w:t>ISBN</w:t>
            </w:r>
            <w:r w:rsidRPr="00E91CFF">
              <w:rPr>
                <w:shd w:val="clear" w:color="auto" w:fill="FFFFFF"/>
                <w:lang w:val="ru-RU"/>
              </w:rPr>
              <w:t xml:space="preserve"> 978-5-534-09657-6. — Текст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электронный // ЭБС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[сайт]. — </w:t>
            </w:r>
            <w:r w:rsidRPr="00E91CFF">
              <w:rPr>
                <w:shd w:val="clear" w:color="auto" w:fill="FFFFFF"/>
              </w:rPr>
              <w:t>URL</w:t>
            </w:r>
            <w:r w:rsidRPr="00E91CFF">
              <w:rPr>
                <w:shd w:val="clear" w:color="auto" w:fill="FFFFFF"/>
                <w:lang w:val="ru-RU"/>
              </w:rPr>
              <w:t>:</w:t>
            </w:r>
            <w:r w:rsidRPr="00E91CFF">
              <w:rPr>
                <w:shd w:val="clear" w:color="auto" w:fill="FFFFFF"/>
              </w:rPr>
              <w:t> </w:t>
            </w:r>
            <w:hyperlink r:id="rId8" w:tgtFrame="_blank" w:history="1">
              <w:r w:rsidRPr="00E91CFF">
                <w:rPr>
                  <w:rStyle w:val="a3"/>
                  <w:shd w:val="clear" w:color="auto" w:fill="FFFFFF"/>
                </w:rPr>
                <w:t>https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://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biblio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-</w:t>
              </w:r>
              <w:r w:rsidRPr="00E91CFF">
                <w:rPr>
                  <w:rStyle w:val="a3"/>
                  <w:shd w:val="clear" w:color="auto" w:fill="FFFFFF"/>
                </w:rPr>
                <w:t>online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.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ru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bcode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/428297</w:t>
              </w:r>
            </w:hyperlink>
            <w:r w:rsidRPr="00E91CFF">
              <w:rPr>
                <w:shd w:val="clear" w:color="auto" w:fill="FFFFFF"/>
              </w:rPr>
              <w:t> </w:t>
            </w:r>
          </w:p>
          <w:p w:rsidR="00E91CFF" w:rsidRPr="00E91CFF" w:rsidRDefault="00E91CFF" w:rsidP="00E91CFF">
            <w:pPr>
              <w:pStyle w:val="TableParagraph"/>
              <w:ind w:left="709"/>
              <w:jc w:val="both"/>
              <w:rPr>
                <w:lang w:val="ru-RU"/>
              </w:rPr>
            </w:pPr>
            <w:r w:rsidRPr="00E91CFF">
              <w:rPr>
                <w:i/>
                <w:iCs/>
                <w:shd w:val="clear" w:color="auto" w:fill="FFFFFF"/>
                <w:lang w:val="ru-RU"/>
              </w:rPr>
              <w:t>3. Лапин, Е. С.</w:t>
            </w:r>
            <w:r w:rsidRPr="00E91CFF">
              <w:rPr>
                <w:i/>
                <w:iCs/>
                <w:shd w:val="clear" w:color="auto" w:fill="FFFFFF"/>
              </w:rPr>
              <w:t> </w:t>
            </w:r>
            <w:r w:rsidRPr="00E91CFF">
              <w:rPr>
                <w:shd w:val="clear" w:color="auto" w:fill="FFFFFF"/>
                <w:lang w:val="ru-RU"/>
              </w:rPr>
              <w:t>Оперативно-розыскная деятельность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учебник и практикум для среднего профессионального образования / Е. С. Лапин. — 3-е изд.,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перераб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. и доп. — Москва : Издательство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, 2019. — 337 с. — (Профессиональное образование). — </w:t>
            </w:r>
            <w:r w:rsidRPr="00E91CFF">
              <w:rPr>
                <w:shd w:val="clear" w:color="auto" w:fill="FFFFFF"/>
              </w:rPr>
              <w:t>ISBN</w:t>
            </w:r>
            <w:r w:rsidRPr="00E91CFF">
              <w:rPr>
                <w:shd w:val="clear" w:color="auto" w:fill="FFFFFF"/>
                <w:lang w:val="ru-RU"/>
              </w:rPr>
              <w:t xml:space="preserve"> 978-5-534-09884-6. — Текст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электронный // ЭБС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[сайт]. — </w:t>
            </w:r>
            <w:r w:rsidRPr="00E91CFF">
              <w:rPr>
                <w:shd w:val="clear" w:color="auto" w:fill="FFFFFF"/>
              </w:rPr>
              <w:t>URL</w:t>
            </w:r>
            <w:r w:rsidRPr="00E91CFF">
              <w:rPr>
                <w:shd w:val="clear" w:color="auto" w:fill="FFFFFF"/>
                <w:lang w:val="ru-RU"/>
              </w:rPr>
              <w:t>:</w:t>
            </w:r>
            <w:r w:rsidRPr="00E91CFF">
              <w:rPr>
                <w:shd w:val="clear" w:color="auto" w:fill="FFFFFF"/>
              </w:rPr>
              <w:t> </w:t>
            </w:r>
            <w:hyperlink r:id="rId9" w:tgtFrame="_blank" w:history="1">
              <w:r w:rsidRPr="00E91CFF">
                <w:rPr>
                  <w:rStyle w:val="a3"/>
                  <w:shd w:val="clear" w:color="auto" w:fill="FFFFFF"/>
                </w:rPr>
                <w:t>https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://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biblio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-</w:t>
              </w:r>
              <w:r w:rsidRPr="00E91CFF">
                <w:rPr>
                  <w:rStyle w:val="a3"/>
                  <w:shd w:val="clear" w:color="auto" w:fill="FFFFFF"/>
                </w:rPr>
                <w:t>online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.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ru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bcode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/438868</w:t>
              </w:r>
            </w:hyperlink>
            <w:r w:rsidRPr="00E91CFF">
              <w:rPr>
                <w:shd w:val="clear" w:color="auto" w:fill="FFFFFF"/>
              </w:rPr>
              <w:t> </w:t>
            </w:r>
          </w:p>
          <w:p w:rsidR="00E91CFF" w:rsidRPr="00E91CFF" w:rsidRDefault="00E91CFF" w:rsidP="00E91CFF">
            <w:pPr>
              <w:pStyle w:val="TableParagraph"/>
              <w:ind w:left="709"/>
              <w:jc w:val="both"/>
              <w:rPr>
                <w:lang w:val="ru-RU"/>
              </w:rPr>
            </w:pPr>
            <w:r w:rsidRPr="00E91CFF">
              <w:rPr>
                <w:i/>
                <w:iCs/>
                <w:shd w:val="clear" w:color="auto" w:fill="FFFFFF"/>
                <w:lang w:val="ru-RU"/>
              </w:rPr>
              <w:t>4. Маркушин, А. Г.</w:t>
            </w:r>
            <w:r w:rsidRPr="00E91CFF">
              <w:rPr>
                <w:i/>
                <w:iCs/>
                <w:shd w:val="clear" w:color="auto" w:fill="FFFFFF"/>
              </w:rPr>
              <w:t> </w:t>
            </w:r>
            <w:r w:rsidRPr="00E91CFF">
              <w:rPr>
                <w:shd w:val="clear" w:color="auto" w:fill="FFFFFF"/>
                <w:lang w:val="ru-RU"/>
              </w:rPr>
              <w:t>Оперативно-розыскная деятельность органов внутренних дел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учебное пособие для среднего профессионального образования / А. Г. Маркушин. — Москва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Издательство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, 2019. — 323 с. — (Профессиональное образование). — </w:t>
            </w:r>
            <w:r w:rsidRPr="00E91CFF">
              <w:rPr>
                <w:shd w:val="clear" w:color="auto" w:fill="FFFFFF"/>
              </w:rPr>
              <w:t>ISBN</w:t>
            </w:r>
            <w:r w:rsidRPr="00E91CFF">
              <w:rPr>
                <w:shd w:val="clear" w:color="auto" w:fill="FFFFFF"/>
                <w:lang w:val="ru-RU"/>
              </w:rPr>
              <w:t xml:space="preserve"> 978-5-534-10488-2. — Текст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электронный // ЭБС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[сайт]. — </w:t>
            </w:r>
            <w:r w:rsidRPr="00E91CFF">
              <w:rPr>
                <w:shd w:val="clear" w:color="auto" w:fill="FFFFFF"/>
              </w:rPr>
              <w:t>URL</w:t>
            </w:r>
            <w:r w:rsidRPr="00E91CFF">
              <w:rPr>
                <w:shd w:val="clear" w:color="auto" w:fill="FFFFFF"/>
                <w:lang w:val="ru-RU"/>
              </w:rPr>
              <w:t>:</w:t>
            </w:r>
            <w:r w:rsidRPr="00E91CFF">
              <w:rPr>
                <w:shd w:val="clear" w:color="auto" w:fill="FFFFFF"/>
              </w:rPr>
              <w:t> </w:t>
            </w:r>
            <w:hyperlink r:id="rId10" w:tgtFrame="_blank" w:history="1">
              <w:r w:rsidRPr="00E91CFF">
                <w:rPr>
                  <w:rStyle w:val="a3"/>
                  <w:shd w:val="clear" w:color="auto" w:fill="FFFFFF"/>
                </w:rPr>
                <w:t>https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://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biblio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-</w:t>
              </w:r>
              <w:r w:rsidRPr="00E91CFF">
                <w:rPr>
                  <w:rStyle w:val="a3"/>
                  <w:shd w:val="clear" w:color="auto" w:fill="FFFFFF"/>
                </w:rPr>
                <w:t>online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.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ru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bcode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/430605</w:t>
              </w:r>
            </w:hyperlink>
            <w:r w:rsidRPr="00E91CFF">
              <w:rPr>
                <w:shd w:val="clear" w:color="auto" w:fill="FFFFFF"/>
              </w:rPr>
              <w:t> </w:t>
            </w:r>
          </w:p>
          <w:p w:rsidR="00E91CFF" w:rsidRPr="007F2F80" w:rsidRDefault="00E91CFF" w:rsidP="00E91CFF">
            <w:pPr>
              <w:pStyle w:val="TableParagraph"/>
              <w:ind w:left="709"/>
              <w:jc w:val="both"/>
            </w:pPr>
            <w:r w:rsidRPr="00E91CFF">
              <w:rPr>
                <w:i/>
                <w:iCs/>
                <w:shd w:val="clear" w:color="auto" w:fill="FFFFFF"/>
                <w:lang w:val="ru-RU"/>
              </w:rPr>
              <w:t xml:space="preserve">5. </w:t>
            </w:r>
            <w:proofErr w:type="spellStart"/>
            <w:r w:rsidRPr="00E91CFF">
              <w:rPr>
                <w:i/>
                <w:iCs/>
                <w:shd w:val="clear" w:color="auto" w:fill="FFFFFF"/>
                <w:lang w:val="ru-RU"/>
              </w:rPr>
              <w:t>Попаденко</w:t>
            </w:r>
            <w:proofErr w:type="spellEnd"/>
            <w:r w:rsidRPr="00E91CFF">
              <w:rPr>
                <w:i/>
                <w:iCs/>
                <w:shd w:val="clear" w:color="auto" w:fill="FFFFFF"/>
                <w:lang w:val="ru-RU"/>
              </w:rPr>
              <w:t>, Е. В.</w:t>
            </w:r>
            <w:r w:rsidRPr="00E91CFF">
              <w:rPr>
                <w:i/>
                <w:iCs/>
                <w:shd w:val="clear" w:color="auto" w:fill="FFFFFF"/>
              </w:rPr>
              <w:t> </w:t>
            </w:r>
            <w:r w:rsidRPr="00E91CFF">
              <w:rPr>
                <w:shd w:val="clear" w:color="auto" w:fill="FFFFFF"/>
                <w:lang w:val="ru-RU"/>
              </w:rPr>
              <w:t>Суд присяжных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учебное пособие для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бакалавриата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,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специалитета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и магистратуры / Е. В.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Попаденко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>, Е. В. Красильникова. — Москва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Издательство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>, 2019. — 169 с. — (Бакалавр.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Специалист. 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>Магистр).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— </w:t>
            </w:r>
            <w:r w:rsidRPr="00E91CFF">
              <w:rPr>
                <w:shd w:val="clear" w:color="auto" w:fill="FFFFFF"/>
              </w:rPr>
              <w:t>ISBN</w:t>
            </w:r>
            <w:r w:rsidRPr="00E91CFF">
              <w:rPr>
                <w:shd w:val="clear" w:color="auto" w:fill="FFFFFF"/>
                <w:lang w:val="ru-RU"/>
              </w:rPr>
              <w:t xml:space="preserve"> 978-5-534-09733-7. — Текст</w:t>
            </w:r>
            <w:proofErr w:type="gramStart"/>
            <w:r w:rsidRPr="00E91CFF">
              <w:rPr>
                <w:shd w:val="clear" w:color="auto" w:fill="FFFFFF"/>
                <w:lang w:val="ru-RU"/>
              </w:rPr>
              <w:t xml:space="preserve"> :</w:t>
            </w:r>
            <w:proofErr w:type="gramEnd"/>
            <w:r w:rsidRPr="00E91CFF">
              <w:rPr>
                <w:shd w:val="clear" w:color="auto" w:fill="FFFFFF"/>
                <w:lang w:val="ru-RU"/>
              </w:rPr>
              <w:t xml:space="preserve"> электронный // ЭБС </w:t>
            </w:r>
            <w:proofErr w:type="spellStart"/>
            <w:r w:rsidRPr="00E91CFF">
              <w:rPr>
                <w:shd w:val="clear" w:color="auto" w:fill="FFFFFF"/>
                <w:lang w:val="ru-RU"/>
              </w:rPr>
              <w:t>Юрайт</w:t>
            </w:r>
            <w:proofErr w:type="spellEnd"/>
            <w:r w:rsidRPr="00E91CFF">
              <w:rPr>
                <w:shd w:val="clear" w:color="auto" w:fill="FFFFFF"/>
                <w:lang w:val="ru-RU"/>
              </w:rPr>
              <w:t xml:space="preserve"> [сайт]. — </w:t>
            </w:r>
            <w:r w:rsidRPr="00E91CFF">
              <w:rPr>
                <w:shd w:val="clear" w:color="auto" w:fill="FFFFFF"/>
              </w:rPr>
              <w:t>URL</w:t>
            </w:r>
            <w:r w:rsidRPr="00E91CFF">
              <w:rPr>
                <w:shd w:val="clear" w:color="auto" w:fill="FFFFFF"/>
                <w:lang w:val="ru-RU"/>
              </w:rPr>
              <w:t>:</w:t>
            </w:r>
            <w:r w:rsidRPr="00E91CFF">
              <w:rPr>
                <w:shd w:val="clear" w:color="auto" w:fill="FFFFFF"/>
              </w:rPr>
              <w:t> </w:t>
            </w:r>
            <w:hyperlink r:id="rId11" w:tgtFrame="_blank" w:history="1">
              <w:r w:rsidRPr="00E91CFF">
                <w:rPr>
                  <w:rStyle w:val="a3"/>
                  <w:shd w:val="clear" w:color="auto" w:fill="FFFFFF"/>
                </w:rPr>
                <w:t>https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://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biblio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-</w:t>
              </w:r>
              <w:r w:rsidRPr="00E91CFF">
                <w:rPr>
                  <w:rStyle w:val="a3"/>
                  <w:shd w:val="clear" w:color="auto" w:fill="FFFFFF"/>
                </w:rPr>
                <w:t>online</w:t>
              </w:r>
              <w:r w:rsidRPr="00E91CFF">
                <w:rPr>
                  <w:rStyle w:val="a3"/>
                  <w:shd w:val="clear" w:color="auto" w:fill="FFFFFF"/>
                  <w:lang w:val="ru-RU"/>
                </w:rPr>
                <w:t>.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ru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</w:t>
              </w:r>
              <w:proofErr w:type="spellStart"/>
              <w:r w:rsidRPr="00E91CFF">
                <w:rPr>
                  <w:rStyle w:val="a3"/>
                  <w:shd w:val="clear" w:color="auto" w:fill="FFFFFF"/>
                </w:rPr>
                <w:t>bcode</w:t>
              </w:r>
              <w:proofErr w:type="spellEnd"/>
              <w:r w:rsidRPr="00E91CFF">
                <w:rPr>
                  <w:rStyle w:val="a3"/>
                  <w:shd w:val="clear" w:color="auto" w:fill="FFFFFF"/>
                  <w:lang w:val="ru-RU"/>
                </w:rPr>
                <w:t>/428463</w:t>
              </w:r>
            </w:hyperlink>
            <w:r w:rsidRPr="00E91CFF">
              <w:rPr>
                <w:shd w:val="clear" w:color="auto" w:fill="FFFFFF"/>
              </w:rPr>
              <w:t> </w:t>
            </w:r>
          </w:p>
          <w:p w:rsidR="00E91CFF" w:rsidRPr="00E91CFF" w:rsidRDefault="00E91CFF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Cs/>
                <w:i/>
                <w:iCs/>
              </w:rPr>
            </w:pPr>
            <w:r w:rsidRPr="00E91CFF">
              <w:rPr>
                <w:rFonts w:ascii="Times New Roman" w:hAnsi="Times New Roman"/>
                <w:b/>
                <w:bCs/>
                <w:i/>
                <w:iCs/>
              </w:rPr>
              <w:t>Информационное и программное обеспечение:</w:t>
            </w:r>
          </w:p>
          <w:p w:rsidR="00E91CFF" w:rsidRPr="00E91CFF" w:rsidRDefault="00E91CFF" w:rsidP="006806AF">
            <w:pPr>
              <w:tabs>
                <w:tab w:val="left" w:pos="0"/>
              </w:tabs>
              <w:spacing w:after="0" w:line="240" w:lineRule="auto"/>
              <w:ind w:right="117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E91CFF">
              <w:rPr>
                <w:rFonts w:ascii="Times New Roman" w:hAnsi="Times New Roman"/>
                <w:bCs/>
                <w:iCs/>
              </w:rPr>
              <w:t xml:space="preserve">лицензионное программное обеспечение: ОС </w:t>
            </w:r>
            <w:proofErr w:type="spellStart"/>
            <w:r w:rsidRPr="00E91CFF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E91CFF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E91CFF">
              <w:rPr>
                <w:rFonts w:ascii="Times New Roman" w:hAnsi="Times New Roman"/>
                <w:bCs/>
                <w:iCs/>
              </w:rPr>
              <w:t>Windows</w:t>
            </w:r>
            <w:proofErr w:type="spellEnd"/>
            <w:r w:rsidRPr="00E91CFF">
              <w:rPr>
                <w:rFonts w:ascii="Times New Roman" w:hAnsi="Times New Roman"/>
                <w:bCs/>
                <w:iCs/>
              </w:rPr>
              <w:t xml:space="preserve"> XP/7, офисный пакет </w:t>
            </w:r>
            <w:proofErr w:type="spellStart"/>
            <w:r w:rsidRPr="00E91CFF">
              <w:rPr>
                <w:rFonts w:ascii="Times New Roman" w:hAnsi="Times New Roman"/>
                <w:bCs/>
                <w:iCs/>
              </w:rPr>
              <w:t>Microsoft</w:t>
            </w:r>
            <w:proofErr w:type="spellEnd"/>
            <w:r w:rsidRPr="00E91CFF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E91CFF">
              <w:rPr>
                <w:rFonts w:ascii="Times New Roman" w:hAnsi="Times New Roman"/>
                <w:bCs/>
                <w:iCs/>
              </w:rPr>
              <w:t>Office</w:t>
            </w:r>
            <w:proofErr w:type="spellEnd"/>
            <w:r w:rsidRPr="00E91CFF">
              <w:rPr>
                <w:rFonts w:ascii="Times New Roman" w:hAnsi="Times New Roman"/>
                <w:bCs/>
                <w:iCs/>
              </w:rPr>
              <w:t xml:space="preserve"> 2007; </w:t>
            </w:r>
          </w:p>
          <w:p w:rsidR="00E91CFF" w:rsidRPr="00E91CFF" w:rsidRDefault="00E91CFF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E91CFF">
              <w:rPr>
                <w:rFonts w:ascii="Times New Roman" w:hAnsi="Times New Roman"/>
                <w:bCs/>
                <w:iCs/>
              </w:rPr>
              <w:t xml:space="preserve"> Автоматизированная информационно-поисковая правовая система ГАРАНТ и «</w:t>
            </w:r>
            <w:proofErr w:type="spellStart"/>
            <w:r w:rsidRPr="00E91CFF">
              <w:rPr>
                <w:rFonts w:ascii="Times New Roman" w:hAnsi="Times New Roman"/>
                <w:bCs/>
                <w:iCs/>
              </w:rPr>
              <w:t>Консультант+</w:t>
            </w:r>
            <w:proofErr w:type="spellEnd"/>
            <w:r w:rsidRPr="00E91CFF">
              <w:rPr>
                <w:rFonts w:ascii="Times New Roman" w:hAnsi="Times New Roman"/>
                <w:bCs/>
                <w:iCs/>
              </w:rPr>
              <w:t>».</w:t>
            </w:r>
          </w:p>
          <w:p w:rsidR="00E91CFF" w:rsidRPr="00E91CFF" w:rsidRDefault="00E91CFF" w:rsidP="006806AF">
            <w:pPr>
              <w:tabs>
                <w:tab w:val="left" w:pos="0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 w:rsidRPr="00E91CFF">
              <w:rPr>
                <w:rFonts w:ascii="Times New Roman" w:hAnsi="Times New Roman"/>
                <w:b/>
                <w:bCs/>
                <w:i/>
                <w:iCs/>
              </w:rPr>
              <w:t>Интернет ресурсы:</w:t>
            </w:r>
          </w:p>
          <w:p w:rsidR="00E91CFF" w:rsidRPr="00E91CFF" w:rsidRDefault="00B64432" w:rsidP="00E91CFF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2" w:history="1">
              <w:r w:rsidR="00E91CFF" w:rsidRPr="00E91CFF">
                <w:rPr>
                  <w:rFonts w:ascii="Times New Roman" w:hAnsi="Times New Roman"/>
                </w:rPr>
                <w:t>http://www.allpravo.ru</w:t>
              </w:r>
            </w:hyperlink>
            <w:r w:rsidR="00E91CFF" w:rsidRPr="00E91CFF">
              <w:rPr>
                <w:rFonts w:ascii="Times New Roman" w:hAnsi="Times New Roman"/>
              </w:rPr>
              <w:t xml:space="preserve"> (Право России – юридический портал).</w:t>
            </w:r>
          </w:p>
          <w:p w:rsidR="00E91CFF" w:rsidRPr="00E91CFF" w:rsidRDefault="00B64432" w:rsidP="00E91CFF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3" w:history="1">
              <w:r w:rsidR="00E91CFF" w:rsidRPr="00E91CFF">
                <w:rPr>
                  <w:rFonts w:ascii="Times New Roman" w:hAnsi="Times New Roman"/>
                </w:rPr>
                <w:t>http://elibrary.ru/</w:t>
              </w:r>
            </w:hyperlink>
            <w:r w:rsidR="00E91CFF" w:rsidRPr="00E91CFF">
              <w:rPr>
                <w:rFonts w:ascii="Times New Roman" w:hAnsi="Times New Roman"/>
              </w:rPr>
              <w:t xml:space="preserve"> (научная электронная библиотека).</w:t>
            </w:r>
          </w:p>
          <w:p w:rsidR="00E91CFF" w:rsidRPr="00E91CFF" w:rsidRDefault="00B64432" w:rsidP="007F2F80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hyperlink r:id="rId14" w:history="1">
              <w:r w:rsidR="00E91CFF" w:rsidRPr="00E91CFF">
                <w:rPr>
                  <w:rFonts w:ascii="Times New Roman" w:hAnsi="Times New Roman"/>
                </w:rPr>
                <w:t>http://ex-jure.ru/law</w:t>
              </w:r>
            </w:hyperlink>
            <w:r w:rsidR="00E91CFF" w:rsidRPr="00E91CFF">
              <w:rPr>
                <w:rFonts w:ascii="Times New Roman" w:hAnsi="Times New Roman"/>
              </w:rPr>
              <w:t xml:space="preserve"> (Юридический виртуальный клуб).</w:t>
            </w:r>
          </w:p>
        </w:tc>
      </w:tr>
      <w:tr w:rsidR="00E91CFF" w:rsidRPr="00E91CFF" w:rsidTr="007F2F80">
        <w:trPr>
          <w:trHeight w:val="40"/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6806AF">
            <w:pPr>
              <w:tabs>
                <w:tab w:val="left" w:pos="275"/>
              </w:tabs>
              <w:spacing w:after="0" w:line="240" w:lineRule="auto"/>
              <w:ind w:left="112" w:right="117" w:firstLine="172"/>
              <w:jc w:val="both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Дискуссии на практических занятиях; дискуссии в режиме «круглого стола»; анализ проблемных ситуаций; тестовые задания; рефераты; доклады; работа с интернет – источниками.</w:t>
            </w:r>
          </w:p>
        </w:tc>
      </w:tr>
      <w:tr w:rsidR="00E91CFF" w:rsidRPr="00E91CFF" w:rsidTr="007F2F80">
        <w:trPr>
          <w:trHeight w:val="435"/>
          <w:tblCellSpacing w:w="15" w:type="dxa"/>
        </w:trPr>
        <w:tc>
          <w:tcPr>
            <w:tcW w:w="2289" w:type="dxa"/>
            <w:vAlign w:val="center"/>
          </w:tcPr>
          <w:p w:rsidR="00E91CFF" w:rsidRPr="00E91CFF" w:rsidRDefault="00E91CFF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E91CFF">
              <w:rPr>
                <w:rFonts w:ascii="Times New Roman" w:hAnsi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7467" w:type="dxa"/>
            <w:vAlign w:val="center"/>
          </w:tcPr>
          <w:p w:rsidR="00E91CFF" w:rsidRPr="00E91CFF" w:rsidRDefault="00E91CFF" w:rsidP="006806AF">
            <w:pPr>
              <w:tabs>
                <w:tab w:val="left" w:pos="275"/>
              </w:tabs>
              <w:spacing w:after="0" w:line="240" w:lineRule="auto"/>
              <w:ind w:left="112" w:right="117" w:firstLine="172"/>
              <w:jc w:val="both"/>
              <w:textAlignment w:val="baseline"/>
              <w:rPr>
                <w:rFonts w:ascii="Times New Roman" w:hAnsi="Times New Roman"/>
              </w:rPr>
            </w:pPr>
            <w:r w:rsidRPr="00E91CFF">
              <w:rPr>
                <w:rFonts w:ascii="Times New Roman" w:hAnsi="Times New Roman"/>
              </w:rPr>
              <w:t>экзамен</w:t>
            </w:r>
          </w:p>
        </w:tc>
      </w:tr>
    </w:tbl>
    <w:p w:rsidR="00E91CFF" w:rsidRPr="00E91CFF" w:rsidRDefault="00E91CFF" w:rsidP="00E91CFF">
      <w:pPr>
        <w:rPr>
          <w:rFonts w:ascii="Times New Roman" w:eastAsia="Times New Roman" w:hAnsi="Times New Roman"/>
        </w:rPr>
      </w:pPr>
    </w:p>
    <w:p w:rsidR="001D2FD8" w:rsidRDefault="001D2FD8"/>
    <w:sectPr w:rsidR="001D2FD8" w:rsidSect="007F2F8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3776A"/>
    <w:multiLevelType w:val="hybridMultilevel"/>
    <w:tmpl w:val="1214D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1CFF"/>
    <w:rsid w:val="001D2FD8"/>
    <w:rsid w:val="0042487E"/>
    <w:rsid w:val="007F2F80"/>
    <w:rsid w:val="00B64432"/>
    <w:rsid w:val="00CC1418"/>
    <w:rsid w:val="00E9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91CFF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E91CFF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E91C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erp-urlitem">
    <w:name w:val="serp-url__item"/>
    <w:rsid w:val="00E91CFF"/>
  </w:style>
  <w:style w:type="paragraph" w:customStyle="1" w:styleId="TableParagraph">
    <w:name w:val="Table Paragraph"/>
    <w:basedOn w:val="a"/>
    <w:uiPriority w:val="1"/>
    <w:qFormat/>
    <w:rsid w:val="00E91CFF"/>
    <w:pPr>
      <w:widowControl w:val="0"/>
      <w:spacing w:after="0" w:line="240" w:lineRule="auto"/>
      <w:ind w:left="103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28297" TargetMode="External"/><Relationship Id="rId13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27571" TargetMode="External"/><Relationship Id="rId12" Type="http://schemas.openxmlformats.org/officeDocument/2006/relationships/hyperlink" Target="http://www.allpravo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36810" TargetMode="External"/><Relationship Id="rId11" Type="http://schemas.openxmlformats.org/officeDocument/2006/relationships/hyperlink" Target="https://biblio-online.ru/bcode/428463" TargetMode="External"/><Relationship Id="rId5" Type="http://schemas.openxmlformats.org/officeDocument/2006/relationships/hyperlink" Target="https://biblio-online.ru/bcode/43291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iblio-online.ru/bcode/4306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8868" TargetMode="External"/><Relationship Id="rId14" Type="http://schemas.openxmlformats.org/officeDocument/2006/relationships/hyperlink" Target="http://ex-jure.ru/la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1046</Words>
  <Characters>5964</Characters>
  <Application>Microsoft Office Word</Application>
  <DocSecurity>0</DocSecurity>
  <Lines>49</Lines>
  <Paragraphs>13</Paragraphs>
  <ScaleCrop>false</ScaleCrop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2019-09-24T18:22:00Z</dcterms:created>
  <dcterms:modified xsi:type="dcterms:W3CDTF">2019-10-24T11:42:00Z</dcterms:modified>
</cp:coreProperties>
</file>