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D75AE2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D75AE2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9F71EE" w:rsidRPr="00D75AE2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D75AE2">
        <w:rPr>
          <w:rFonts w:ascii="Times New Roman" w:hAnsi="Times New Roman" w:cs="Times New Roman"/>
          <w:b/>
          <w:bCs/>
        </w:rPr>
        <w:t>«</w:t>
      </w:r>
      <w:r w:rsidR="00233822" w:rsidRPr="00D75AE2">
        <w:rPr>
          <w:rFonts w:ascii="Times New Roman" w:hAnsi="Times New Roman" w:cs="Times New Roman"/>
          <w:b/>
        </w:rPr>
        <w:t>Участие прокурора в уголовном судопроизводстве</w:t>
      </w:r>
      <w:r w:rsidR="009F71EE" w:rsidRPr="00D75AE2">
        <w:rPr>
          <w:rFonts w:ascii="Times New Roman" w:hAnsi="Times New Roman" w:cs="Times New Roman"/>
          <w:b/>
          <w:bCs/>
        </w:rPr>
        <w:t>»</w:t>
      </w:r>
    </w:p>
    <w:p w:rsidR="00284FB9" w:rsidRPr="00D75AE2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75AE2" w:rsidRDefault="00233822" w:rsidP="002A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proofErr w:type="gramStart"/>
            <w:r w:rsidRPr="00D75AE2">
              <w:rPr>
                <w:rFonts w:ascii="Times New Roman" w:hAnsi="Times New Roman" w:cs="Times New Roman"/>
                <w:bCs/>
              </w:rPr>
              <w:t xml:space="preserve">Получение </w:t>
            </w:r>
            <w:r w:rsidRPr="00D75AE2">
              <w:rPr>
                <w:rFonts w:ascii="Times New Roman" w:hAnsi="Times New Roman" w:cs="Times New Roman"/>
              </w:rPr>
              <w:t>комплекса знаний, умений и навыков, необходимых для деятельности прокурора по реализации процессуальных полномочий, предусмотренных УПК РФ на различных стадиях уголовного судопроизводства, в том числе при поддержании прокурором государственного обвинения в процессе судебного разбирательства, а также полномочий на отдельных видах уголовно-процессуальных производств; умения формулирования прокурором процессуально-значимых решений; формирование навыков работы при составлении актов прокурорского реагирования</w:t>
            </w:r>
            <w:proofErr w:type="gramEnd"/>
          </w:p>
        </w:tc>
      </w:tr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75AE2" w:rsidRDefault="00233822" w:rsidP="00233822">
            <w:pPr>
              <w:spacing w:after="0" w:line="240" w:lineRule="auto"/>
              <w:jc w:val="both"/>
            </w:pPr>
            <w:r w:rsidRPr="00D75AE2">
              <w:rPr>
                <w:rFonts w:ascii="Times New Roman" w:hAnsi="Times New Roman" w:cs="Times New Roman"/>
              </w:rPr>
              <w:t>Дисциплина «Участие прокурора в уголовном судопроизводстве</w:t>
            </w:r>
            <w:r w:rsidRPr="00D75AE2">
              <w:rPr>
                <w:rFonts w:ascii="Times New Roman" w:hAnsi="Times New Roman" w:cs="Times New Roman"/>
                <w:bCs/>
              </w:rPr>
              <w:t xml:space="preserve">» </w:t>
            </w:r>
            <w:r w:rsidRPr="00D75AE2">
              <w:rPr>
                <w:rFonts w:ascii="Times New Roman" w:hAnsi="Times New Roman" w:cs="Times New Roman"/>
              </w:rPr>
              <w:t>относится к вариативной части (Б</w:t>
            </w:r>
            <w:proofErr w:type="gramStart"/>
            <w:r w:rsidRPr="00D75AE2">
              <w:rPr>
                <w:rFonts w:ascii="Times New Roman" w:hAnsi="Times New Roman" w:cs="Times New Roman"/>
              </w:rPr>
              <w:t>1</w:t>
            </w:r>
            <w:proofErr w:type="gramEnd"/>
            <w:r w:rsidRPr="00D75AE2">
              <w:rPr>
                <w:rFonts w:ascii="Times New Roman" w:hAnsi="Times New Roman" w:cs="Times New Roman"/>
              </w:rPr>
              <w:t>.В.ОД.4) учебного плана по специальности 40.05.04 Судебная и прокурорская</w:t>
            </w:r>
            <w:r w:rsidRPr="00D75AE2">
              <w:t xml:space="preserve"> </w:t>
            </w:r>
            <w:r w:rsidRPr="00D75AE2">
              <w:rPr>
                <w:rFonts w:ascii="Times New Roman" w:hAnsi="Times New Roman" w:cs="Times New Roman"/>
              </w:rPr>
              <w:t>деятельность</w:t>
            </w:r>
            <w:r w:rsidR="005126D1">
              <w:rPr>
                <w:rFonts w:ascii="Times New Roman" w:hAnsi="Times New Roman" w:cs="Times New Roman"/>
              </w:rPr>
              <w:t xml:space="preserve">, </w:t>
            </w:r>
            <w:r w:rsidR="005126D1"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деятельность».</w:t>
            </w:r>
          </w:p>
        </w:tc>
      </w:tr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CA" w:rsidRPr="00D75AE2" w:rsidRDefault="00134146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75AE2">
              <w:rPr>
                <w:rFonts w:ascii="Times New Roman" w:hAnsi="Times New Roman" w:cs="Times New Roman"/>
                <w:color w:val="000000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  (ПК-5)</w:t>
            </w:r>
          </w:p>
          <w:p w:rsidR="00233822" w:rsidRPr="00D75AE2" w:rsidRDefault="00233822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75AE2">
              <w:rPr>
                <w:rFonts w:ascii="Times New Roman" w:hAnsi="Times New Roman" w:cs="Times New Roman"/>
                <w:color w:val="000000"/>
              </w:rPr>
              <w:t xml:space="preserve">Способность применять теоретические знания для выявления правонарушений, своевременного реагирования и </w:t>
            </w:r>
            <w:proofErr w:type="gramStart"/>
            <w:r w:rsidRPr="00D75AE2">
              <w:rPr>
                <w:rFonts w:ascii="Times New Roman" w:hAnsi="Times New Roman" w:cs="Times New Roman"/>
                <w:color w:val="000000"/>
              </w:rPr>
              <w:t>принятия</w:t>
            </w:r>
            <w:proofErr w:type="gramEnd"/>
            <w:r w:rsidRPr="00D75AE2">
              <w:rPr>
                <w:rFonts w:ascii="Times New Roman" w:hAnsi="Times New Roman" w:cs="Times New Roman"/>
                <w:color w:val="000000"/>
              </w:rPr>
              <w:t xml:space="preserve"> необходимых мер к восстановлению нарушенных прав (ПК-8)</w:t>
            </w:r>
          </w:p>
          <w:p w:rsidR="00233822" w:rsidRPr="00D75AE2" w:rsidRDefault="00233822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Способность к выполнению должностных обязанностей по обеспечению верховенства закона, единства и укрепления законности, защите прав и свобод человека и гражданина, охраняемых законом интересов общества и государства (ПК-25)</w:t>
            </w:r>
          </w:p>
          <w:p w:rsidR="00233822" w:rsidRPr="00D75AE2" w:rsidRDefault="00233822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Способность обеспечивать законность рассмотрения дел судами и законность принимаемых судебных решений (ПК-27)</w:t>
            </w:r>
          </w:p>
          <w:p w:rsidR="00233822" w:rsidRPr="00D75AE2" w:rsidRDefault="00233822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Способность осуществлять прокурорский надзор за соблюдением </w:t>
            </w:r>
            <w:hyperlink r:id="rId5" w:history="1">
              <w:r w:rsidRPr="00D75AE2">
                <w:rPr>
                  <w:rFonts w:ascii="Times New Roman" w:hAnsi="Times New Roman" w:cs="Times New Roman"/>
                </w:rPr>
                <w:t>Конституции</w:t>
              </w:r>
            </w:hyperlink>
            <w:r w:rsidRPr="00D75AE2">
              <w:rPr>
                <w:rFonts w:ascii="Times New Roman" w:hAnsi="Times New Roman" w:cs="Times New Roman"/>
              </w:rPr>
              <w:t xml:space="preserve"> Российской Федерации и исполнением законов, действующих на территории Российской Федерации (ПСК-2.1)</w:t>
            </w:r>
          </w:p>
          <w:p w:rsidR="00233822" w:rsidRPr="00D75AE2" w:rsidRDefault="00233822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Способность осуществлять уголовное преследование (ПСК-2.2)</w:t>
            </w:r>
          </w:p>
        </w:tc>
      </w:tr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Pr="00D75AE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В результате усвоения дисциплины студент должен</w:t>
            </w:r>
          </w:p>
          <w:p w:rsidR="00D42751" w:rsidRPr="00D75AE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kern w:val="18"/>
              </w:rPr>
              <w:t xml:space="preserve">Знать: </w:t>
            </w:r>
            <w:r w:rsidR="00233822" w:rsidRPr="00D75AE2">
              <w:rPr>
                <w:rFonts w:ascii="Times New Roman" w:eastAsia="Times New Roman" w:hAnsi="Times New Roman" w:cs="Times New Roman"/>
                <w:kern w:val="18"/>
              </w:rPr>
              <w:t>правовую основу деятельности и функции прокурора в уголовном процессе, его полномочия на каждой стадии процесса</w:t>
            </w:r>
          </w:p>
          <w:p w:rsidR="00D42751" w:rsidRPr="00D75AE2" w:rsidRDefault="00D42751" w:rsidP="00D4275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75AE2">
              <w:rPr>
                <w:rFonts w:ascii="Times New Roman" w:hAnsi="Times New Roman" w:cs="Times New Roman"/>
                <w:b/>
              </w:rPr>
              <w:t xml:space="preserve">Уметь: </w:t>
            </w:r>
          </w:p>
          <w:p w:rsidR="00D42751" w:rsidRPr="00D75AE2" w:rsidRDefault="00D42751" w:rsidP="00D42751">
            <w:pPr>
              <w:spacing w:after="0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обосновать позицию </w:t>
            </w:r>
            <w:proofErr w:type="gramStart"/>
            <w:r w:rsidRPr="00D75AE2">
              <w:rPr>
                <w:rFonts w:ascii="Times New Roman" w:hAnsi="Times New Roman" w:cs="Times New Roman"/>
              </w:rPr>
              <w:t>обвинения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в общем </w:t>
            </w:r>
            <w:r w:rsidR="00233822" w:rsidRPr="00D75AE2">
              <w:rPr>
                <w:rFonts w:ascii="Times New Roman" w:hAnsi="Times New Roman" w:cs="Times New Roman"/>
              </w:rPr>
              <w:t>и особом порядках</w:t>
            </w:r>
            <w:r w:rsidRPr="00D75AE2">
              <w:rPr>
                <w:rFonts w:ascii="Times New Roman" w:hAnsi="Times New Roman" w:cs="Times New Roman"/>
              </w:rPr>
              <w:t xml:space="preserve"> судебного разбирательства</w:t>
            </w:r>
            <w:r w:rsidR="00233822" w:rsidRPr="00D75AE2">
              <w:rPr>
                <w:rFonts w:ascii="Times New Roman" w:hAnsi="Times New Roman" w:cs="Times New Roman"/>
              </w:rPr>
              <w:t>, а также в суде с участием присяжных</w:t>
            </w:r>
            <w:r w:rsidRPr="00D75AE2">
              <w:rPr>
                <w:rFonts w:ascii="Times New Roman" w:hAnsi="Times New Roman" w:cs="Times New Roman"/>
              </w:rPr>
              <w:t>;</w:t>
            </w:r>
          </w:p>
          <w:p w:rsidR="00D42751" w:rsidRPr="00D75AE2" w:rsidRDefault="00D42751" w:rsidP="00D42751">
            <w:pPr>
              <w:spacing w:after="0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дать формулировки по вопросам, по</w:t>
            </w:r>
            <w:r w:rsidR="00233822" w:rsidRPr="00D75AE2">
              <w:rPr>
                <w:rFonts w:ascii="Times New Roman" w:hAnsi="Times New Roman" w:cs="Times New Roman"/>
              </w:rPr>
              <w:t>длежащим разрешению в приговоре</w:t>
            </w:r>
          </w:p>
          <w:p w:rsidR="00D42751" w:rsidRPr="00D75AE2" w:rsidRDefault="00D42751" w:rsidP="00D4275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75AE2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214E67" w:rsidRPr="00D75AE2" w:rsidRDefault="00D42751" w:rsidP="002338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навыками </w:t>
            </w:r>
            <w:r w:rsidR="00233822" w:rsidRPr="00D75AE2">
              <w:rPr>
                <w:rFonts w:ascii="Times New Roman" w:hAnsi="Times New Roman" w:cs="Times New Roman"/>
              </w:rPr>
              <w:t xml:space="preserve">участия в судебном следствии и </w:t>
            </w:r>
            <w:r w:rsidRPr="00D75AE2">
              <w:rPr>
                <w:rFonts w:ascii="Times New Roman" w:hAnsi="Times New Roman" w:cs="Times New Roman"/>
              </w:rPr>
              <w:t xml:space="preserve">поддержания государственного обвинения, </w:t>
            </w:r>
            <w:r w:rsidR="00233822" w:rsidRPr="00D75AE2">
              <w:rPr>
                <w:rFonts w:ascii="Times New Roman" w:hAnsi="Times New Roman" w:cs="Times New Roman"/>
              </w:rPr>
              <w:t xml:space="preserve">в </w:t>
            </w:r>
            <w:r w:rsidRPr="00D75AE2">
              <w:rPr>
                <w:rFonts w:ascii="Times New Roman" w:hAnsi="Times New Roman" w:cs="Times New Roman"/>
              </w:rPr>
              <w:t>том числе при особом порядке судебного разбирательства и с участием присяжных заседателей.</w:t>
            </w:r>
          </w:p>
        </w:tc>
      </w:tr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7A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Понятие прокурора, его роль и функциональное назначение в уголовном судопроизводстве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Полномочия прокурора в стадии возбуждения уголовного дела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 xml:space="preserve">Полномочия прокурора в стадии предварительного расследования. </w:t>
            </w:r>
            <w:proofErr w:type="gramStart"/>
            <w:r w:rsidRPr="00D75AE2">
              <w:rPr>
                <w:rFonts w:ascii="Times New Roman" w:hAnsi="Times New Roman"/>
              </w:rPr>
              <w:t>Действия и решения прокурора по уголовному делу, поступившему с обвинительным заключением (обвинительным актом, постановлением</w:t>
            </w:r>
            <w:proofErr w:type="gramEnd"/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 xml:space="preserve">Подготовка государственного обвинителя к участию в рассмотрении судом уголовного дела. Участие прокурора в </w:t>
            </w:r>
            <w:r w:rsidRPr="00D75AE2">
              <w:rPr>
                <w:rFonts w:ascii="Times New Roman" w:hAnsi="Times New Roman"/>
              </w:rPr>
              <w:lastRenderedPageBreak/>
              <w:t>предварительном слушании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Участие прокурора в судебном разбирательстве в суде первой инстанции. Отказ от обвинения. Изменение государственным обвинителем обвинения в суде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Участие государственного обвинителя в судебных прениях. Структура и содержание речи государственного обвинителя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Особенности участия прокурора в рассмотрении судом дел в  особом порядке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Участие прокурора в суде с участием присяжных заседателей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D75AE2">
              <w:rPr>
                <w:rFonts w:ascii="Times New Roman" w:hAnsi="Times New Roman"/>
              </w:rPr>
              <w:t>Обжалование прокурором судебных решений в апелляционном порядке. Участие прокурора в рассмотрении уголовного дела в суде апелляционной инстанции</w:t>
            </w:r>
          </w:p>
          <w:p w:rsidR="00233822" w:rsidRPr="00D75AE2" w:rsidRDefault="00233822" w:rsidP="00233822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 w:rsidRPr="00D75AE2">
              <w:rPr>
                <w:rFonts w:ascii="Times New Roman" w:hAnsi="Times New Roman"/>
              </w:rPr>
              <w:t>Особенности участия прокурора в пересмотре вступивших в законную силу приговоров, определений и постановлений суда</w:t>
            </w:r>
          </w:p>
        </w:tc>
      </w:tr>
      <w:tr w:rsidR="009F71EE" w:rsidRPr="00D75AE2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Pr="00D75AE2" w:rsidRDefault="00D42751" w:rsidP="00D42751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и дополнительная литература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Уголовный процесс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учебник для вузов / Б. Б. Булатов [и др.] ; под редакцией Б. Б. Булатова, А. М. Баранова. — 7-е изд.,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567 с. — (Высшее образование). — ISBN 978-5-534-12018-9.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https://biblio-online.ru/bcode/446666 </w:t>
            </w:r>
          </w:p>
          <w:p w:rsidR="005126D1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proofErr w:type="spellStart"/>
            <w:r w:rsidRPr="00D75AE2">
              <w:rPr>
                <w:rFonts w:ascii="Times New Roman" w:hAnsi="Times New Roman" w:cs="Times New Roman"/>
              </w:rPr>
              <w:t>Манова</w:t>
            </w:r>
            <w:proofErr w:type="spellEnd"/>
            <w:r w:rsidRPr="00D75AE2">
              <w:rPr>
                <w:rFonts w:ascii="Times New Roman" w:hAnsi="Times New Roman" w:cs="Times New Roman"/>
              </w:rPr>
              <w:t>, Н. С. Уголовный процесс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учебное пособие для вузов / Н. С.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Манова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, Ю. В.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Францифоров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221 с. — (Высшее образование). — ISBN 978-5-534-09269-1.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https://biblio-online.ru/bcode/427524 Уголовный процесс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/ А. А. Усачев [и др.] ; под редакцией А. А. Усачева. — 5-е изд.,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468 с. — (Бакалавр и специалист). — ISBN 978-5-534-08759-8.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https://biblio-online.ru/bcode/431953 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Уголовно-процессуальные акты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и магистратуры / Г. В. Стародубова [и др.] ; под редакцией Г. В. Стародубовой. — 2-е изд. — Москва : 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446 с. — (Бакалавр.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Специалист. </w:t>
            </w:r>
            <w:proofErr w:type="gramStart"/>
            <w:r w:rsidRPr="00D75AE2">
              <w:rPr>
                <w:rFonts w:ascii="Times New Roman" w:hAnsi="Times New Roman" w:cs="Times New Roman"/>
              </w:rPr>
              <w:t>Магистр).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— ISBN 978-5-534-05275-6.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https://biblio-online.ru/bcode/441270 Уголовный процесс современной России. Проблемные лекции в 2 т. Том 1. Общие положения уголовного судопроизводства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366 с. — (Авторский учебник). — ISBN 978-5-534-02249-0.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https://biblio-online.ru/bcode/438096 </w:t>
            </w:r>
          </w:p>
          <w:p w:rsidR="00D42751" w:rsidRPr="00D75AE2" w:rsidRDefault="00D42751" w:rsidP="00D75AE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Уголовный процесс современной России. Проблемные лекции в 2 т. Том 2. Досудебное и судебное производство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D75AE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>, 2019. — 222 с. — (Авторский учебник). — ISBN 978-5-534-02251-3. — Текст</w:t>
            </w:r>
            <w:proofErr w:type="gramStart"/>
            <w:r w:rsidRPr="00D75AE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[сайт]. — URL: https://biblio-online.ru/bcode/438097 </w:t>
            </w:r>
          </w:p>
          <w:p w:rsidR="005126D1" w:rsidRDefault="00D75AE2" w:rsidP="00D75AE2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5AE2">
              <w:rPr>
                <w:rFonts w:ascii="Times New Roman" w:hAnsi="Times New Roman" w:cs="Times New Roman"/>
                <w:iCs/>
                <w:shd w:val="clear" w:color="auto" w:fill="FFFFFF"/>
              </w:rPr>
              <w:t>Лазарева, В. А. </w:t>
            </w:r>
            <w:r w:rsidRPr="00D75AE2">
              <w:rPr>
                <w:rFonts w:ascii="Times New Roman" w:hAnsi="Times New Roman" w:cs="Times New Roman"/>
                <w:shd w:val="clear" w:color="auto" w:fill="FFFFFF"/>
              </w:rPr>
              <w:t>Участие прокурора в уголовном процессе. Научно-практическое пособие / В. А. Лазарева. — Москва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, 2019. — 215 с. — (Профессиональная практика).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— ISBN 978-5-534-03156-0. — Текст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[сайт]. — </w:t>
            </w:r>
            <w:r w:rsidRPr="00D75AE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URL: </w:t>
            </w:r>
            <w:hyperlink r:id="rId6" w:tgtFrame="_blank" w:history="1">
              <w:r w:rsidRPr="00D75AE2">
                <w:rPr>
                  <w:rStyle w:val="a6"/>
                  <w:rFonts w:ascii="Times New Roman" w:hAnsi="Times New Roman" w:cs="Times New Roman"/>
                  <w:shd w:val="clear" w:color="auto" w:fill="FFFFFF"/>
                </w:rPr>
                <w:t>https://biblio-online.ru/bcode/437068</w:t>
              </w:r>
            </w:hyperlink>
            <w:r w:rsidRPr="00D75AE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5126D1" w:rsidRDefault="00D75AE2" w:rsidP="00D75AE2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5AE2">
              <w:rPr>
                <w:rFonts w:ascii="Times New Roman" w:hAnsi="Times New Roman" w:cs="Times New Roman"/>
                <w:iCs/>
                <w:shd w:val="clear" w:color="auto" w:fill="FFFFFF"/>
              </w:rPr>
              <w:t>Лазарева, В. А. </w:t>
            </w:r>
            <w:r w:rsidRPr="00D75AE2">
              <w:rPr>
                <w:rFonts w:ascii="Times New Roman" w:hAnsi="Times New Roman" w:cs="Times New Roman"/>
                <w:shd w:val="clear" w:color="auto" w:fill="FFFFFF"/>
              </w:rPr>
              <w:t>Участие прокурора в уголовном процессе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бакалавриата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и магистратуры / В. А. Лазарева. — 3-е изд.,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, 2019. — 253 с. — (Высшее образование). — ISBN 978-5-534-02869-0. — Текст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D75AE2">
                <w:rPr>
                  <w:rStyle w:val="a6"/>
                  <w:rFonts w:ascii="Times New Roman" w:hAnsi="Times New Roman" w:cs="Times New Roman"/>
                  <w:shd w:val="clear" w:color="auto" w:fill="FFFFFF"/>
                </w:rPr>
                <w:t>https://biblio-online.ru/bcode/431846</w:t>
              </w:r>
            </w:hyperlink>
            <w:r w:rsidRPr="00D75AE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D75AE2" w:rsidRPr="00D75AE2" w:rsidRDefault="00D75AE2" w:rsidP="00D75AE2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noProof/>
                <w:snapToGrid w:val="0"/>
              </w:rPr>
            </w:pPr>
            <w:r w:rsidRPr="00D75AE2">
              <w:rPr>
                <w:rFonts w:ascii="Times New Roman" w:hAnsi="Times New Roman" w:cs="Times New Roman"/>
                <w:iCs/>
                <w:shd w:val="clear" w:color="auto" w:fill="FFFFFF"/>
              </w:rPr>
              <w:t>Быков, В. М. </w:t>
            </w:r>
            <w:r w:rsidRPr="00D75AE2">
              <w:rPr>
                <w:rFonts w:ascii="Times New Roman" w:hAnsi="Times New Roman" w:cs="Times New Roman"/>
                <w:shd w:val="clear" w:color="auto" w:fill="FFFFFF"/>
              </w:rPr>
              <w:t>Сторона обвинения в уголовном процессе России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монография / В. М. Быков. — Москва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, 2019. — 172 с. — (Актуальные монографии). — ISBN 978-5-534-04829-2. — Текст</w:t>
            </w:r>
            <w:proofErr w:type="gram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D75AE2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D75AE2">
              <w:rPr>
                <w:rFonts w:ascii="Times New Roman" w:hAnsi="Times New Roman" w:cs="Times New Roman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D75AE2">
                <w:rPr>
                  <w:rStyle w:val="a6"/>
                  <w:rFonts w:ascii="Times New Roman" w:hAnsi="Times New Roman" w:cs="Times New Roman"/>
                  <w:shd w:val="clear" w:color="auto" w:fill="FFFFFF"/>
                </w:rPr>
                <w:t>https://biblio-online.ru/bcode/438927</w:t>
              </w:r>
            </w:hyperlink>
            <w:r w:rsidRPr="00D75AE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D42751" w:rsidRPr="00D75AE2" w:rsidRDefault="00D42751" w:rsidP="00D75AE2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D42751" w:rsidRPr="00D75AE2" w:rsidRDefault="00CA1C5D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9" w:history="1">
              <w:r w:rsidR="00D42751" w:rsidRPr="00D75AE2">
                <w:rPr>
                  <w:rFonts w:ascii="Times New Roman" w:hAnsi="Times New Roman" w:cs="Times New Roman"/>
                </w:rPr>
                <w:t>www.pravo.gov.ru</w:t>
              </w:r>
            </w:hyperlink>
            <w:r w:rsidR="00D42751" w:rsidRPr="00D75AE2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www.sledcom.ru – Следственный комитет Российской Федерации.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http://mvd.ru/ – Министерство внутренних дел Российской Федерации;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D42751" w:rsidRPr="00D75AE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D42751" w:rsidRPr="00D75AE2" w:rsidRDefault="00D42751" w:rsidP="00D42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D42751" w:rsidRPr="00D75AE2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D75AE2">
              <w:rPr>
                <w:rFonts w:ascii="Times New Roman" w:hAnsi="Times New Roman" w:cs="Times New Roman"/>
              </w:rPr>
              <w:t>Windows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XP и выше;</w:t>
            </w:r>
          </w:p>
          <w:p w:rsidR="00D42751" w:rsidRPr="00D75AE2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Пакеты </w:t>
            </w:r>
            <w:proofErr w:type="gramStart"/>
            <w:r w:rsidRPr="00D75AE2">
              <w:rPr>
                <w:rFonts w:ascii="Times New Roman" w:hAnsi="Times New Roman" w:cs="Times New Roman"/>
              </w:rPr>
              <w:t>ПО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5AE2">
              <w:rPr>
                <w:rFonts w:ascii="Times New Roman" w:hAnsi="Times New Roman" w:cs="Times New Roman"/>
              </w:rPr>
              <w:t>общего</w:t>
            </w:r>
            <w:proofErr w:type="gramEnd"/>
            <w:r w:rsidRPr="00D75AE2">
              <w:rPr>
                <w:rFonts w:ascii="Times New Roman" w:hAnsi="Times New Roman" w:cs="Times New Roman"/>
              </w:rPr>
              <w:t xml:space="preserve"> назначения: текстовые редакторы: 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D75AE2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284FB9" w:rsidRPr="00D75AE2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D75AE2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9F71EE" w:rsidRPr="00D75AE2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D42751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4E67" w:rsidRPr="00D75AE2">
              <w:rPr>
                <w:rFonts w:ascii="Times New Roman" w:hAnsi="Times New Roman" w:cs="Times New Roman"/>
                <w:bCs/>
              </w:rPr>
              <w:t>Контрольные вопросы, рефераты</w:t>
            </w:r>
          </w:p>
        </w:tc>
      </w:tr>
      <w:tr w:rsidR="009F71EE" w:rsidRPr="00D75AE2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D75AE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75AE2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5AE2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9F71EE" w:rsidRPr="00D75AE2" w:rsidRDefault="009F71EE" w:rsidP="00CA6A9F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9F71EE" w:rsidRPr="00D75AE2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A1039B"/>
    <w:multiLevelType w:val="hybridMultilevel"/>
    <w:tmpl w:val="15AE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7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34146"/>
    <w:rsid w:val="001C7558"/>
    <w:rsid w:val="00214E67"/>
    <w:rsid w:val="00233822"/>
    <w:rsid w:val="00284FB9"/>
    <w:rsid w:val="002A34DD"/>
    <w:rsid w:val="0030403A"/>
    <w:rsid w:val="003C084D"/>
    <w:rsid w:val="004107A1"/>
    <w:rsid w:val="005126D1"/>
    <w:rsid w:val="005F5FCA"/>
    <w:rsid w:val="006711A2"/>
    <w:rsid w:val="008A0427"/>
    <w:rsid w:val="009F71EE"/>
    <w:rsid w:val="00A31BCA"/>
    <w:rsid w:val="00B422DD"/>
    <w:rsid w:val="00BB6B82"/>
    <w:rsid w:val="00C4377A"/>
    <w:rsid w:val="00C64CDF"/>
    <w:rsid w:val="00CA1C5D"/>
    <w:rsid w:val="00CA6A9F"/>
    <w:rsid w:val="00D42751"/>
    <w:rsid w:val="00D4690E"/>
    <w:rsid w:val="00D75AE2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A2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89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1846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7068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A70B2750AE6D4D66083938E8BC52C46BB3FE10CEF989D23DEEFE5g4m3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2019-09-24T07:50:00Z</dcterms:created>
  <dcterms:modified xsi:type="dcterms:W3CDTF">2019-10-24T12:26:00Z</dcterms:modified>
</cp:coreProperties>
</file>