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58" w:rsidRPr="003F4715" w:rsidRDefault="00980758" w:rsidP="00980758">
      <w:pPr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F4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Аннотация рабочей программы дисциплины</w:t>
      </w:r>
      <w:r w:rsidRPr="003F4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«Уголовно-исполнительное право»</w:t>
      </w:r>
    </w:p>
    <w:p w:rsidR="00980758" w:rsidRPr="003F4715" w:rsidRDefault="00980758" w:rsidP="00980758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923" w:type="dxa"/>
        <w:tblCellSpacing w:w="15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025"/>
        <w:gridCol w:w="7898"/>
      </w:tblGrid>
      <w:tr w:rsidR="00980758" w:rsidRPr="003F4715" w:rsidTr="006F67EA">
        <w:trPr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lang w:eastAsia="ru-RU"/>
              </w:rPr>
              <w:t>Цель изучения дисциплины</w:t>
            </w:r>
          </w:p>
        </w:tc>
        <w:tc>
          <w:tcPr>
            <w:tcW w:w="7853" w:type="dxa"/>
            <w:vAlign w:val="center"/>
          </w:tcPr>
          <w:p w:rsidR="006568D7" w:rsidRPr="006568D7" w:rsidRDefault="006568D7" w:rsidP="006568D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6568D7">
              <w:rPr>
                <w:rFonts w:ascii="Times New Roman" w:hAnsi="Times New Roman"/>
                <w:bCs/>
              </w:rPr>
              <w:t>Целью</w:t>
            </w:r>
            <w:r w:rsidRPr="006568D7">
              <w:rPr>
                <w:rFonts w:ascii="Times New Roman" w:hAnsi="Times New Roman"/>
              </w:rPr>
              <w:t xml:space="preserve"> курса уголовно-исполнительного права является формирование теоретических знаний и выработка на их основе практических навыков и умений по применению уголовно-исполнительного законодательства России.</w:t>
            </w:r>
          </w:p>
          <w:p w:rsidR="00980758" w:rsidRPr="003F4715" w:rsidRDefault="00980758" w:rsidP="006F67EA">
            <w:pPr>
              <w:autoSpaceDE w:val="0"/>
              <w:autoSpaceDN w:val="0"/>
              <w:adjustRightInd w:val="0"/>
              <w:spacing w:after="0" w:line="240" w:lineRule="auto"/>
              <w:ind w:left="117" w:right="101" w:firstLine="283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0758" w:rsidRPr="003F4715" w:rsidTr="006F67EA">
        <w:trPr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lang w:eastAsia="ru-RU"/>
              </w:rPr>
              <w:t>Место дисциплины в структуре образовательной программы</w:t>
            </w:r>
          </w:p>
        </w:tc>
        <w:tc>
          <w:tcPr>
            <w:tcW w:w="7853" w:type="dxa"/>
            <w:vAlign w:val="center"/>
          </w:tcPr>
          <w:p w:rsidR="00980758" w:rsidRPr="003F4715" w:rsidRDefault="00980758" w:rsidP="001168FB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441">
              <w:rPr>
                <w:rFonts w:ascii="Times New Roman" w:eastAsia="Times New Roman" w:hAnsi="Times New Roman"/>
                <w:lang w:eastAsia="ru-RU"/>
              </w:rPr>
              <w:t>Дисциплина «</w:t>
            </w:r>
            <w:r w:rsidRPr="00204441">
              <w:rPr>
                <w:rFonts w:ascii="Times New Roman" w:eastAsia="Times New Roman" w:hAnsi="Times New Roman"/>
                <w:lang w:eastAsia="zh-CN"/>
              </w:rPr>
              <w:t>Уголовно-исполнительное право</w:t>
            </w:r>
            <w:r w:rsidRPr="00204441">
              <w:rPr>
                <w:rFonts w:ascii="Times New Roman" w:eastAsia="Times New Roman" w:hAnsi="Times New Roman"/>
                <w:lang w:eastAsia="ru-RU"/>
              </w:rPr>
              <w:t xml:space="preserve">» относится </w:t>
            </w:r>
            <w:r w:rsidR="00204441" w:rsidRPr="00204441">
              <w:rPr>
                <w:rFonts w:ascii="Times New Roman" w:hAnsi="Times New Roman"/>
                <w:spacing w:val="-4"/>
              </w:rPr>
              <w:t>к базовой части (Б.1Б.38)</w:t>
            </w:r>
            <w:r w:rsidRPr="0020444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04441">
              <w:rPr>
                <w:rFonts w:ascii="Times New Roman" w:eastAsia="Times New Roman" w:hAnsi="Times New Roman"/>
                <w:color w:val="000000"/>
                <w:lang w:eastAsia="ru-RU"/>
              </w:rPr>
              <w:t>учебного</w:t>
            </w:r>
            <w:r w:rsidRPr="003F471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плана по </w:t>
            </w:r>
            <w:r w:rsidR="001168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специальности </w:t>
            </w:r>
            <w:r w:rsidR="006568D7" w:rsidRPr="006568D7">
              <w:rPr>
                <w:rFonts w:ascii="Times New Roman" w:eastAsia="Times New Roman" w:hAnsi="Times New Roman"/>
                <w:lang w:eastAsia="ru-RU"/>
              </w:rPr>
              <w:t>40.05.04</w:t>
            </w:r>
            <w:r w:rsidR="001168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6568D7" w:rsidRPr="006568D7">
              <w:rPr>
                <w:rFonts w:ascii="Times New Roman" w:eastAsia="Times New Roman" w:hAnsi="Times New Roman"/>
                <w:lang w:eastAsia="ru-RU"/>
              </w:rPr>
              <w:t>Судебная и прокурорская деятельность</w:t>
            </w:r>
            <w:r w:rsidR="001168FB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1168FB">
              <w:rPr>
                <w:rFonts w:ascii="Times New Roman" w:hAnsi="Times New Roman"/>
                <w:sz w:val="24"/>
                <w:szCs w:val="24"/>
              </w:rPr>
              <w:t>специализация №2 «Прокурорская деятельность».</w:t>
            </w:r>
          </w:p>
        </w:tc>
      </w:tr>
      <w:tr w:rsidR="00980758" w:rsidRPr="003F4715" w:rsidTr="006F67EA">
        <w:trPr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lang w:eastAsia="ru-RU"/>
              </w:rPr>
              <w:t>Формируемые компетенции</w:t>
            </w:r>
          </w:p>
        </w:tc>
        <w:tc>
          <w:tcPr>
            <w:tcW w:w="7853" w:type="dxa"/>
            <w:vAlign w:val="center"/>
          </w:tcPr>
          <w:p w:rsidR="00980758" w:rsidRPr="003F4715" w:rsidRDefault="00980758" w:rsidP="006F67EA">
            <w:pPr>
              <w:tabs>
                <w:tab w:val="left" w:pos="275"/>
              </w:tabs>
              <w:spacing w:after="0" w:line="240" w:lineRule="auto"/>
              <w:ind w:left="117" w:right="101" w:firstLine="283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F4715">
              <w:rPr>
                <w:rFonts w:ascii="Times New Roman" w:eastAsia="Times New Roman" w:hAnsi="Times New Roman"/>
                <w:lang w:eastAsia="zh-CN"/>
              </w:rPr>
              <w:t xml:space="preserve">В результате освоения дисциплины обучающийся должен обладать </w:t>
            </w:r>
            <w:r w:rsidRPr="003F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следующими компетенциями</w:t>
            </w:r>
            <w:r w:rsidRPr="003F4715">
              <w:rPr>
                <w:rFonts w:ascii="Times New Roman" w:eastAsia="Times New Roman" w:hAnsi="Times New Roman"/>
                <w:lang w:eastAsia="zh-CN"/>
              </w:rPr>
              <w:t>:</w:t>
            </w:r>
          </w:p>
          <w:p w:rsidR="00980758" w:rsidRDefault="00980758" w:rsidP="006568D7">
            <w:pPr>
              <w:spacing w:after="0" w:line="240" w:lineRule="auto"/>
              <w:ind w:right="101" w:firstLine="258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3F4715">
              <w:rPr>
                <w:rFonts w:ascii="Times New Roman" w:eastAsia="Times New Roman" w:hAnsi="Times New Roman"/>
              </w:rPr>
              <w:t>– </w:t>
            </w:r>
            <w:r w:rsidR="006568D7" w:rsidRPr="006568D7">
              <w:rPr>
                <w:rFonts w:ascii="Times New Roman" w:eastAsia="Times New Roman" w:hAnsi="Times New Roman"/>
              </w:rPr>
              <w:t>способность 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</w:t>
            </w:r>
            <w:proofErr w:type="gramEnd"/>
            <w:r w:rsidR="006568D7" w:rsidRPr="006568D7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="006568D7" w:rsidRPr="006568D7">
              <w:rPr>
                <w:rFonts w:ascii="Times New Roman" w:eastAsia="Times New Roman" w:hAnsi="Times New Roman"/>
              </w:rPr>
              <w:t>которых</w:t>
            </w:r>
            <w:proofErr w:type="gramEnd"/>
            <w:r w:rsidR="006568D7" w:rsidRPr="006568D7">
              <w:rPr>
                <w:rFonts w:ascii="Times New Roman" w:eastAsia="Times New Roman" w:hAnsi="Times New Roman"/>
              </w:rPr>
              <w:t xml:space="preserve"> является Российская Федерация</w:t>
            </w:r>
            <w:r w:rsidR="006568D7">
              <w:rPr>
                <w:rFonts w:ascii="Times New Roman" w:eastAsia="Times New Roman" w:hAnsi="Times New Roman"/>
              </w:rPr>
              <w:t xml:space="preserve"> (ОПК -1);</w:t>
            </w:r>
          </w:p>
          <w:p w:rsidR="006568D7" w:rsidRPr="003F4715" w:rsidRDefault="006568D7" w:rsidP="006568D7">
            <w:pPr>
              <w:spacing w:after="0" w:line="240" w:lineRule="auto"/>
              <w:ind w:right="101" w:firstLine="258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</w:t>
            </w:r>
            <w:r w:rsidRPr="006568D7">
              <w:rPr>
                <w:rFonts w:ascii="Times New Roman" w:eastAsia="Times New Roman" w:hAnsi="Times New Roman"/>
              </w:rPr>
              <w:t>способность обеспечивать соблюдение законодательства субъектами права</w:t>
            </w:r>
            <w:r>
              <w:rPr>
                <w:rFonts w:ascii="Times New Roman" w:eastAsia="Times New Roman" w:hAnsi="Times New Roman"/>
              </w:rPr>
              <w:t xml:space="preserve"> (ПК – 4).</w:t>
            </w:r>
          </w:p>
        </w:tc>
      </w:tr>
      <w:tr w:rsidR="00980758" w:rsidRPr="003F4715" w:rsidTr="006F67EA">
        <w:trPr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lang w:eastAsia="ru-RU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853" w:type="dxa"/>
            <w:vAlign w:val="center"/>
          </w:tcPr>
          <w:p w:rsidR="00980758" w:rsidRPr="006568D7" w:rsidRDefault="00980758" w:rsidP="006568D7">
            <w:pPr>
              <w:tabs>
                <w:tab w:val="left" w:pos="335"/>
              </w:tabs>
              <w:spacing w:after="0" w:line="240" w:lineRule="auto"/>
              <w:ind w:left="117" w:right="101" w:firstLine="283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6568D7">
              <w:rPr>
                <w:rFonts w:ascii="Times New Roman" w:eastAsia="Times New Roman" w:hAnsi="Times New Roman"/>
                <w:lang w:eastAsia="ru-RU"/>
              </w:rPr>
              <w:t xml:space="preserve">В результате освоения дисциплины </w:t>
            </w:r>
            <w:proofErr w:type="gramStart"/>
            <w:r w:rsidRPr="006568D7">
              <w:rPr>
                <w:rFonts w:ascii="Times New Roman" w:eastAsia="Times New Roman" w:hAnsi="Times New Roman"/>
                <w:lang w:eastAsia="ru-RU"/>
              </w:rPr>
              <w:t>обучающийся</w:t>
            </w:r>
            <w:proofErr w:type="gramEnd"/>
            <w:r w:rsidRPr="006568D7">
              <w:rPr>
                <w:rFonts w:ascii="Times New Roman" w:eastAsia="Times New Roman" w:hAnsi="Times New Roman"/>
                <w:lang w:eastAsia="ru-RU"/>
              </w:rPr>
              <w:t xml:space="preserve"> должен:</w:t>
            </w:r>
          </w:p>
          <w:p w:rsidR="006568D7" w:rsidRPr="006568D7" w:rsidRDefault="006568D7" w:rsidP="006568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568D7">
              <w:rPr>
                <w:rFonts w:ascii="Times New Roman" w:hAnsi="Times New Roman"/>
                <w:b/>
              </w:rPr>
              <w:t>знать:</w:t>
            </w:r>
            <w:r w:rsidRPr="006568D7">
              <w:rPr>
                <w:rFonts w:ascii="Times New Roman" w:hAnsi="Times New Roman"/>
              </w:rPr>
              <w:t xml:space="preserve"> законодательство Российской Федерации, в том числе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нормы международного права, международные договоры Российской Федерации;  виды, характеристику и особенности субъектов права; формы реализации права и их особенности;</w:t>
            </w:r>
            <w:proofErr w:type="gramEnd"/>
            <w:r w:rsidRPr="006568D7">
              <w:rPr>
                <w:rFonts w:ascii="Times New Roman" w:hAnsi="Times New Roman"/>
              </w:rPr>
              <w:t xml:space="preserve"> правоприменительный процесс и его стадии; особенности применения права;</w:t>
            </w:r>
          </w:p>
          <w:p w:rsidR="006568D7" w:rsidRPr="006568D7" w:rsidRDefault="006568D7" w:rsidP="006568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68D7">
              <w:rPr>
                <w:rFonts w:ascii="Times New Roman" w:hAnsi="Times New Roman"/>
                <w:b/>
              </w:rPr>
              <w:t>уметь:</w:t>
            </w:r>
            <w:r w:rsidRPr="006568D7">
              <w:rPr>
                <w:rFonts w:ascii="Times New Roman" w:hAnsi="Times New Roman"/>
              </w:rPr>
              <w:t xml:space="preserve">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положения международных договоров и соглашений, участником которых является Российская Федерация; реализовывать нормативные правовые акты; применять различные методы применения законодательства; содействовать субъектам права в анализе правовых последствий и возможностей;</w:t>
            </w:r>
          </w:p>
          <w:p w:rsidR="00980758" w:rsidRPr="003F4715" w:rsidRDefault="006568D7" w:rsidP="006568D7">
            <w:pPr>
              <w:tabs>
                <w:tab w:val="left" w:pos="275"/>
              </w:tabs>
              <w:spacing w:after="0" w:line="240" w:lineRule="auto"/>
              <w:ind w:left="117" w:right="101"/>
              <w:jc w:val="both"/>
              <w:textAlignment w:val="baseline"/>
              <w:rPr>
                <w:rFonts w:ascii="Times New Roman" w:eastAsia="Times New Roman" w:hAnsi="Times New Roman"/>
                <w:i/>
                <w:kern w:val="18"/>
                <w:sz w:val="24"/>
                <w:szCs w:val="24"/>
                <w:lang w:eastAsia="ru-RU"/>
              </w:rPr>
            </w:pPr>
            <w:r w:rsidRPr="006568D7">
              <w:rPr>
                <w:rFonts w:ascii="Times New Roman" w:hAnsi="Times New Roman"/>
                <w:b/>
              </w:rPr>
              <w:t>владеть</w:t>
            </w:r>
            <w:r w:rsidRPr="006568D7">
              <w:rPr>
                <w:rFonts w:ascii="Times New Roman" w:hAnsi="Times New Roman"/>
              </w:rPr>
              <w:t>: навыками и методами анализа и работы с законодательством Российской Федерации, правовыми позициями Европейского Суда по правам человека, Конституционного Суда Российской Федерации, Верховного Суда Российской Федерации, положениями, содержащимися в международных договорах и соглашениях, участником которых является Российская Федерация; навыками и методикой применения законодательства.</w:t>
            </w:r>
          </w:p>
        </w:tc>
      </w:tr>
      <w:tr w:rsidR="00980758" w:rsidRPr="003F4715" w:rsidTr="006F67EA">
        <w:trPr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дисциплины</w:t>
            </w:r>
          </w:p>
        </w:tc>
        <w:tc>
          <w:tcPr>
            <w:tcW w:w="7853" w:type="dxa"/>
            <w:vAlign w:val="center"/>
          </w:tcPr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Уголовно-исполнительное право и политика государства в сфере исполнения уголовных наказаний</w:t>
            </w:r>
          </w:p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bookmarkStart w:id="0" w:name="_Toc457476819"/>
            <w:r w:rsidRPr="00B572A6">
              <w:rPr>
                <w:rFonts w:ascii="Times New Roman" w:hAnsi="Times New Roman"/>
              </w:rPr>
              <w:t>Уголовно-исполнительное законодательство России</w:t>
            </w:r>
            <w:bookmarkEnd w:id="0"/>
          </w:p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Исполнение (отбывание) уголовных наказаний и его влияние на правовой статус личности</w:t>
            </w:r>
          </w:p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Уголовно-исполнительная система России и контроль (надзор) за ее деятельностью</w:t>
            </w:r>
          </w:p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 xml:space="preserve">Порядок и условия исполнения наказаний, не связанных с изоляцией </w:t>
            </w:r>
            <w:r w:rsidRPr="00B572A6">
              <w:rPr>
                <w:rFonts w:ascii="Times New Roman" w:hAnsi="Times New Roman"/>
              </w:rPr>
              <w:lastRenderedPageBreak/>
              <w:t>осужденного от общества</w:t>
            </w:r>
          </w:p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Порядок и условия исполнения наказания в виде лишения свободы</w:t>
            </w:r>
          </w:p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Порядок и условия исполнения наказаний в отношении военнослужащих</w:t>
            </w:r>
          </w:p>
          <w:p w:rsidR="006568D7" w:rsidRPr="00B572A6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Порядок и условия исполнения наказания в виде смертной казни</w:t>
            </w:r>
          </w:p>
          <w:p w:rsidR="006568D7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Освобождение осужденных от отбывания наказания</w:t>
            </w:r>
          </w:p>
          <w:p w:rsidR="00980758" w:rsidRPr="006568D7" w:rsidRDefault="006568D7" w:rsidP="006568D7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568D7">
              <w:rPr>
                <w:rFonts w:ascii="Times New Roman" w:hAnsi="Times New Roman"/>
              </w:rPr>
              <w:t>Международные акты об обращении с осужденными и особенности исполнения уголовных наказаний в зарубежных странах</w:t>
            </w:r>
          </w:p>
        </w:tc>
      </w:tr>
      <w:tr w:rsidR="00980758" w:rsidRPr="003F4715" w:rsidTr="006F67EA">
        <w:trPr>
          <w:trHeight w:val="516"/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8"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7853" w:type="dxa"/>
            <w:vAlign w:val="center"/>
          </w:tcPr>
          <w:p w:rsidR="00980758" w:rsidRDefault="00980758" w:rsidP="006F67EA">
            <w:pPr>
              <w:tabs>
                <w:tab w:val="left" w:pos="993"/>
              </w:tabs>
              <w:spacing w:after="0" w:line="240" w:lineRule="auto"/>
              <w:ind w:left="117" w:right="101" w:firstLine="283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  <w:p w:rsidR="006568D7" w:rsidRDefault="006568D7" w:rsidP="006568D7">
            <w:pPr>
              <w:keepNext/>
              <w:keepLines/>
              <w:spacing w:after="0" w:line="240" w:lineRule="auto"/>
              <w:ind w:left="117" w:right="101" w:firstLine="283"/>
              <w:jc w:val="both"/>
              <w:outlineLvl w:val="3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 xml:space="preserve">Основная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 xml:space="preserve">и дополнительная </w:t>
            </w:r>
            <w:r w:rsidRPr="003F471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литература</w:t>
            </w:r>
          </w:p>
          <w:p w:rsidR="006568D7" w:rsidRPr="00B572A6" w:rsidRDefault="006568D7" w:rsidP="001168FB">
            <w:pPr>
              <w:spacing w:after="0" w:line="240" w:lineRule="auto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Основная литература</w:t>
            </w:r>
          </w:p>
          <w:p w:rsidR="006568D7" w:rsidRPr="00B572A6" w:rsidRDefault="009D69DA" w:rsidP="006568D7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5" w:tgtFrame="_blank" w:history="1">
              <w:r w:rsidR="006568D7" w:rsidRPr="00B572A6">
                <w:rPr>
                  <w:rStyle w:val="a5"/>
                  <w:rFonts w:ascii="Times New Roman" w:hAnsi="Times New Roman"/>
                  <w:bCs/>
                  <w:color w:val="auto"/>
                  <w:u w:val="none"/>
                </w:rPr>
                <w:t>Уголовно-исполнительноеправо</w:t>
              </w:r>
              <w:r w:rsidR="006568D7" w:rsidRPr="00B572A6">
                <w:rPr>
                  <w:rStyle w:val="a5"/>
                  <w:rFonts w:ascii="Times New Roman" w:hAnsi="Times New Roman"/>
                  <w:color w:val="auto"/>
                  <w:u w:val="none"/>
                </w:rPr>
                <w:t>: учебное пособие</w:t>
              </w:r>
            </w:hyperlink>
            <w:r w:rsidR="006568D7" w:rsidRPr="00B572A6">
              <w:rPr>
                <w:rFonts w:ascii="Times New Roman" w:hAnsi="Times New Roman"/>
              </w:rPr>
              <w:t xml:space="preserve">  Иншаков С.М., Лебедев С.Я., </w:t>
            </w:r>
            <w:proofErr w:type="spellStart"/>
            <w:r w:rsidR="006568D7" w:rsidRPr="00B572A6">
              <w:rPr>
                <w:rFonts w:ascii="Times New Roman" w:hAnsi="Times New Roman"/>
              </w:rPr>
              <w:t>Эриашвили</w:t>
            </w:r>
            <w:proofErr w:type="spellEnd"/>
            <w:r w:rsidR="006568D7" w:rsidRPr="00B572A6">
              <w:rPr>
                <w:rFonts w:ascii="Times New Roman" w:hAnsi="Times New Roman"/>
              </w:rPr>
              <w:t xml:space="preserve"> Н.Д. Издатель: </w:t>
            </w:r>
            <w:proofErr w:type="spellStart"/>
            <w:r w:rsidR="006568D7" w:rsidRPr="00B572A6">
              <w:rPr>
                <w:rFonts w:ascii="Times New Roman" w:hAnsi="Times New Roman"/>
              </w:rPr>
              <w:t>Юнити-Дана</w:t>
            </w:r>
            <w:proofErr w:type="spellEnd"/>
            <w:r w:rsidR="006568D7" w:rsidRPr="00B572A6">
              <w:rPr>
                <w:rFonts w:ascii="Times New Roman" w:hAnsi="Times New Roman"/>
              </w:rPr>
              <w:t xml:space="preserve">, 2015, 303 </w:t>
            </w:r>
            <w:proofErr w:type="spellStart"/>
            <w:proofErr w:type="gramStart"/>
            <w:r w:rsidR="006568D7" w:rsidRPr="00B572A6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="006568D7" w:rsidRPr="00B572A6">
              <w:rPr>
                <w:rFonts w:ascii="Times New Roman" w:hAnsi="Times New Roman"/>
              </w:rPr>
              <w:t xml:space="preserve">, : 9-е изд., </w:t>
            </w:r>
            <w:proofErr w:type="spellStart"/>
            <w:r w:rsidR="006568D7" w:rsidRPr="00B572A6">
              <w:rPr>
                <w:rFonts w:ascii="Times New Roman" w:hAnsi="Times New Roman"/>
              </w:rPr>
              <w:t>перераб</w:t>
            </w:r>
            <w:proofErr w:type="spellEnd"/>
            <w:r w:rsidR="006568D7" w:rsidRPr="00B572A6">
              <w:rPr>
                <w:rFonts w:ascii="Times New Roman" w:hAnsi="Times New Roman"/>
              </w:rPr>
              <w:t xml:space="preserve">. и доп. </w:t>
            </w:r>
            <w:hyperlink r:id="rId6" w:history="1">
              <w:r w:rsidR="006568D7" w:rsidRPr="00B572A6">
                <w:rPr>
                  <w:rStyle w:val="a5"/>
                  <w:rFonts w:ascii="Times New Roman" w:hAnsi="Times New Roman"/>
                  <w:color w:val="auto"/>
                  <w:u w:val="none"/>
                </w:rPr>
                <w:t>https://biblioclub.ru/index.php?page=book_red&amp;id=114555&amp;sr=1</w:t>
              </w:r>
            </w:hyperlink>
          </w:p>
          <w:p w:rsidR="006568D7" w:rsidRPr="00B572A6" w:rsidRDefault="009D69DA" w:rsidP="006568D7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7" w:tgtFrame="_blank" w:history="1">
              <w:r w:rsidR="006568D7" w:rsidRPr="00B572A6">
                <w:rPr>
                  <w:rStyle w:val="a5"/>
                  <w:rFonts w:ascii="Times New Roman" w:hAnsi="Times New Roman"/>
                  <w:bCs/>
                  <w:color w:val="auto"/>
                  <w:u w:val="none"/>
                </w:rPr>
                <w:t>Уголовно-исполнительное</w:t>
              </w:r>
              <w:r w:rsidR="006568D7" w:rsidRPr="00B572A6">
                <w:rPr>
                  <w:rStyle w:val="a5"/>
                  <w:rFonts w:ascii="Times New Roman" w:hAnsi="Times New Roman"/>
                  <w:color w:val="auto"/>
                  <w:u w:val="none"/>
                </w:rPr>
                <w:t> </w:t>
              </w:r>
              <w:r w:rsidR="006568D7" w:rsidRPr="00B572A6">
                <w:rPr>
                  <w:rStyle w:val="a5"/>
                  <w:rFonts w:ascii="Times New Roman" w:hAnsi="Times New Roman"/>
                  <w:bCs/>
                  <w:color w:val="auto"/>
                  <w:u w:val="none"/>
                </w:rPr>
                <w:t>право</w:t>
              </w:r>
              <w:r w:rsidR="006568D7" w:rsidRPr="00B572A6">
                <w:rPr>
                  <w:rStyle w:val="a5"/>
                  <w:rFonts w:ascii="Times New Roman" w:hAnsi="Times New Roman"/>
                  <w:color w:val="auto"/>
                  <w:u w:val="none"/>
                </w:rPr>
                <w:t> : учебное пособие для студентов вузов, обучающихся по специальности «Юриспруденция»</w:t>
              </w:r>
            </w:hyperlink>
            <w:r w:rsidR="006568D7" w:rsidRPr="00B572A6">
              <w:rPr>
                <w:rFonts w:ascii="Times New Roman" w:hAnsi="Times New Roman"/>
              </w:rPr>
              <w:t xml:space="preserve">  Лебедев С.Я., Иншаков С.М., </w:t>
            </w:r>
            <w:proofErr w:type="spellStart"/>
            <w:r w:rsidR="006568D7" w:rsidRPr="00B572A6">
              <w:rPr>
                <w:rFonts w:ascii="Times New Roman" w:hAnsi="Times New Roman"/>
              </w:rPr>
              <w:t>Багмет</w:t>
            </w:r>
            <w:proofErr w:type="spellEnd"/>
            <w:r w:rsidR="006568D7" w:rsidRPr="00B572A6">
              <w:rPr>
                <w:rFonts w:ascii="Times New Roman" w:hAnsi="Times New Roman"/>
              </w:rPr>
              <w:t xml:space="preserve"> А.М. Издатель: </w:t>
            </w:r>
            <w:proofErr w:type="spellStart"/>
            <w:r w:rsidR="006568D7" w:rsidRPr="00B572A6">
              <w:rPr>
                <w:rFonts w:ascii="Times New Roman" w:hAnsi="Times New Roman"/>
              </w:rPr>
              <w:t>Юнити-Дана</w:t>
            </w:r>
            <w:proofErr w:type="spellEnd"/>
            <w:r w:rsidR="006568D7" w:rsidRPr="00B572A6">
              <w:rPr>
                <w:rFonts w:ascii="Times New Roman" w:hAnsi="Times New Roman"/>
              </w:rPr>
              <w:t xml:space="preserve">, 2015, 287 стр.,  8-е изд., </w:t>
            </w:r>
            <w:proofErr w:type="spellStart"/>
            <w:r w:rsidR="006568D7" w:rsidRPr="00B572A6">
              <w:rPr>
                <w:rFonts w:ascii="Times New Roman" w:hAnsi="Times New Roman"/>
              </w:rPr>
              <w:t>перераб</w:t>
            </w:r>
            <w:proofErr w:type="spellEnd"/>
            <w:r w:rsidR="006568D7" w:rsidRPr="00B572A6">
              <w:rPr>
                <w:rFonts w:ascii="Times New Roman" w:hAnsi="Times New Roman"/>
              </w:rPr>
              <w:t>. и доп. https://biblioclub.ru/index.php?page=book_red&amp;id=446576&amp;sr=1.</w:t>
            </w:r>
          </w:p>
          <w:p w:rsidR="006568D7" w:rsidRPr="00B572A6" w:rsidRDefault="006568D7" w:rsidP="006568D7">
            <w:pPr>
              <w:numPr>
                <w:ilvl w:val="0"/>
                <w:numId w:val="4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Основы уголовно-исполнительного права России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учебное пособие для вузов / В. Е. </w:t>
            </w:r>
            <w:proofErr w:type="spellStart"/>
            <w:r w:rsidRPr="00B572A6">
              <w:rPr>
                <w:rFonts w:ascii="Times New Roman" w:hAnsi="Times New Roman"/>
              </w:rPr>
              <w:t>Эминов</w:t>
            </w:r>
            <w:proofErr w:type="spellEnd"/>
            <w:r w:rsidRPr="00B572A6">
              <w:rPr>
                <w:rFonts w:ascii="Times New Roman" w:hAnsi="Times New Roman"/>
              </w:rPr>
              <w:t xml:space="preserve"> [и др.] ; под редакцией В. Е. </w:t>
            </w:r>
            <w:proofErr w:type="spellStart"/>
            <w:r w:rsidRPr="00B572A6">
              <w:rPr>
                <w:rFonts w:ascii="Times New Roman" w:hAnsi="Times New Roman"/>
              </w:rPr>
              <w:t>Эминова</w:t>
            </w:r>
            <w:proofErr w:type="spellEnd"/>
            <w:r w:rsidRPr="00B572A6">
              <w:rPr>
                <w:rFonts w:ascii="Times New Roman" w:hAnsi="Times New Roman"/>
              </w:rPr>
              <w:t>, В. Н. Орлова. — Москва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Издательство </w:t>
            </w:r>
            <w:proofErr w:type="spellStart"/>
            <w:r w:rsidRPr="00B572A6">
              <w:rPr>
                <w:rFonts w:ascii="Times New Roman" w:hAnsi="Times New Roman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</w:rPr>
              <w:t xml:space="preserve">, 2019. — 186 </w:t>
            </w:r>
            <w:proofErr w:type="gramStart"/>
            <w:r w:rsidRPr="00B572A6">
              <w:rPr>
                <w:rFonts w:ascii="Times New Roman" w:hAnsi="Times New Roman"/>
              </w:rPr>
              <w:t>с</w:t>
            </w:r>
            <w:proofErr w:type="gramEnd"/>
            <w:r w:rsidRPr="00B572A6">
              <w:rPr>
                <w:rFonts w:ascii="Times New Roman" w:hAnsi="Times New Roman"/>
              </w:rPr>
              <w:t>. — (Бакалавр и специалист). — ISBN 978-5-534-06233-5. — Текст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B572A6">
              <w:rPr>
                <w:rFonts w:ascii="Times New Roman" w:hAnsi="Times New Roman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</w:rPr>
              <w:t xml:space="preserve"> [сайт]. — URL: https://biblio-online.ru/bcode/441739.</w:t>
            </w:r>
          </w:p>
          <w:p w:rsidR="006568D7" w:rsidRPr="00B572A6" w:rsidRDefault="006568D7" w:rsidP="006568D7">
            <w:pPr>
              <w:numPr>
                <w:ilvl w:val="0"/>
                <w:numId w:val="4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Уголовно-исполнительное право России: концепции в развитии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учебное пособие для вузов / В. Н. Орлов [и др.] ; под редакцией В. Н. Орлова, В. Е. </w:t>
            </w:r>
            <w:proofErr w:type="spellStart"/>
            <w:r w:rsidRPr="00B572A6">
              <w:rPr>
                <w:rFonts w:ascii="Times New Roman" w:hAnsi="Times New Roman"/>
              </w:rPr>
              <w:t>Эминова</w:t>
            </w:r>
            <w:proofErr w:type="spellEnd"/>
            <w:r w:rsidRPr="00B572A6">
              <w:rPr>
                <w:rFonts w:ascii="Times New Roman" w:hAnsi="Times New Roman"/>
              </w:rPr>
              <w:t>. — Москва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</w:t>
            </w:r>
            <w:proofErr w:type="gramStart"/>
            <w:r w:rsidRPr="00B572A6">
              <w:rPr>
                <w:rFonts w:ascii="Times New Roman" w:hAnsi="Times New Roman"/>
              </w:rPr>
              <w:t xml:space="preserve">Издательство </w:t>
            </w:r>
            <w:proofErr w:type="spellStart"/>
            <w:r w:rsidRPr="00B572A6">
              <w:rPr>
                <w:rFonts w:ascii="Times New Roman" w:hAnsi="Times New Roman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</w:rPr>
              <w:t>, 2019. — 174 с. — (Бакалавр.</w:t>
            </w:r>
            <w:proofErr w:type="gramEnd"/>
            <w:r w:rsidRPr="00B572A6">
              <w:rPr>
                <w:rFonts w:ascii="Times New Roman" w:hAnsi="Times New Roman"/>
              </w:rPr>
              <w:t xml:space="preserve"> Специалист. </w:t>
            </w:r>
            <w:proofErr w:type="gramStart"/>
            <w:r w:rsidRPr="00B572A6">
              <w:rPr>
                <w:rFonts w:ascii="Times New Roman" w:hAnsi="Times New Roman"/>
              </w:rPr>
              <w:t>Магистр).</w:t>
            </w:r>
            <w:proofErr w:type="gramEnd"/>
            <w:r w:rsidRPr="00B572A6">
              <w:rPr>
                <w:rFonts w:ascii="Times New Roman" w:hAnsi="Times New Roman"/>
              </w:rPr>
              <w:t xml:space="preserve"> — ISBN 978-5-534-06214-4. — Текст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B572A6">
              <w:rPr>
                <w:rFonts w:ascii="Times New Roman" w:hAnsi="Times New Roman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</w:rPr>
              <w:t xml:space="preserve"> [сайт]. — URL: https://biblio-online.ru/bcode/441735.</w:t>
            </w:r>
          </w:p>
          <w:p w:rsidR="006568D7" w:rsidRPr="00B572A6" w:rsidRDefault="006568D7" w:rsidP="006568D7">
            <w:pPr>
              <w:numPr>
                <w:ilvl w:val="0"/>
                <w:numId w:val="4"/>
              </w:numPr>
              <w:tabs>
                <w:tab w:val="left" w:pos="851"/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</w:rPr>
              <w:t>Уголовно-исполнительное право России: общие начала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учебное пособие для </w:t>
            </w:r>
            <w:proofErr w:type="spellStart"/>
            <w:r w:rsidRPr="00B572A6">
              <w:rPr>
                <w:rFonts w:ascii="Times New Roman" w:hAnsi="Times New Roman"/>
              </w:rPr>
              <w:t>бакалавриата</w:t>
            </w:r>
            <w:proofErr w:type="spellEnd"/>
            <w:r w:rsidRPr="00B572A6">
              <w:rPr>
                <w:rFonts w:ascii="Times New Roman" w:hAnsi="Times New Roman"/>
              </w:rPr>
              <w:t xml:space="preserve">, </w:t>
            </w:r>
            <w:proofErr w:type="spellStart"/>
            <w:r w:rsidRPr="00B572A6">
              <w:rPr>
                <w:rFonts w:ascii="Times New Roman" w:hAnsi="Times New Roman"/>
              </w:rPr>
              <w:t>специалитета</w:t>
            </w:r>
            <w:proofErr w:type="spellEnd"/>
            <w:r w:rsidRPr="00B572A6">
              <w:rPr>
                <w:rFonts w:ascii="Times New Roman" w:hAnsi="Times New Roman"/>
              </w:rPr>
              <w:t xml:space="preserve"> и магистратуры / В. Н. Орлов [и др.] ; под редакцией В. Н. Орлова, В. Е. </w:t>
            </w:r>
            <w:proofErr w:type="spellStart"/>
            <w:r w:rsidRPr="00B572A6">
              <w:rPr>
                <w:rFonts w:ascii="Times New Roman" w:hAnsi="Times New Roman"/>
              </w:rPr>
              <w:t>Эминова</w:t>
            </w:r>
            <w:proofErr w:type="spellEnd"/>
            <w:r w:rsidRPr="00B572A6">
              <w:rPr>
                <w:rFonts w:ascii="Times New Roman" w:hAnsi="Times New Roman"/>
              </w:rPr>
              <w:t>. — Москва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</w:t>
            </w:r>
            <w:proofErr w:type="gramStart"/>
            <w:r w:rsidRPr="00B572A6">
              <w:rPr>
                <w:rFonts w:ascii="Times New Roman" w:hAnsi="Times New Roman"/>
              </w:rPr>
              <w:t xml:space="preserve">Издательство </w:t>
            </w:r>
            <w:proofErr w:type="spellStart"/>
            <w:r w:rsidRPr="00B572A6">
              <w:rPr>
                <w:rFonts w:ascii="Times New Roman" w:hAnsi="Times New Roman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</w:rPr>
              <w:t>, 2019. — 190 с. — (Бакалавр.</w:t>
            </w:r>
            <w:proofErr w:type="gramEnd"/>
            <w:r w:rsidRPr="00B572A6">
              <w:rPr>
                <w:rFonts w:ascii="Times New Roman" w:hAnsi="Times New Roman"/>
              </w:rPr>
              <w:t xml:space="preserve"> Специалист. </w:t>
            </w:r>
            <w:proofErr w:type="gramStart"/>
            <w:r w:rsidRPr="00B572A6">
              <w:rPr>
                <w:rFonts w:ascii="Times New Roman" w:hAnsi="Times New Roman"/>
              </w:rPr>
              <w:t>Магистр).</w:t>
            </w:r>
            <w:proofErr w:type="gramEnd"/>
            <w:r w:rsidRPr="00B572A6">
              <w:rPr>
                <w:rFonts w:ascii="Times New Roman" w:hAnsi="Times New Roman"/>
              </w:rPr>
              <w:t xml:space="preserve"> — ISBN 978-5-534-06201-4. — Текст</w:t>
            </w:r>
            <w:proofErr w:type="gramStart"/>
            <w:r w:rsidRPr="00B572A6">
              <w:rPr>
                <w:rFonts w:ascii="Times New Roman" w:hAnsi="Times New Roman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B572A6">
              <w:rPr>
                <w:rFonts w:ascii="Times New Roman" w:hAnsi="Times New Roman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</w:rPr>
              <w:t xml:space="preserve"> [сайт]. — URL: https://biblio-online.ru/bcode/441742.</w:t>
            </w:r>
          </w:p>
          <w:p w:rsidR="006568D7" w:rsidRPr="00B572A6" w:rsidRDefault="006568D7" w:rsidP="001168FB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B572A6">
              <w:rPr>
                <w:rFonts w:ascii="Times New Roman" w:hAnsi="Times New Roman"/>
              </w:rPr>
              <w:t>Дополнительная литература</w:t>
            </w:r>
          </w:p>
          <w:p w:rsidR="006568D7" w:rsidRPr="00B572A6" w:rsidRDefault="006568D7" w:rsidP="006568D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B572A6">
              <w:rPr>
                <w:rFonts w:ascii="Times New Roman" w:hAnsi="Times New Roman"/>
                <w:iCs/>
                <w:shd w:val="clear" w:color="auto" w:fill="FFFFFF"/>
              </w:rPr>
              <w:t>Зубарев, С. М.</w:t>
            </w:r>
            <w:r w:rsidRPr="00B572A6">
              <w:rPr>
                <w:rFonts w:ascii="Times New Roman" w:hAnsi="Times New Roman"/>
                <w:i/>
                <w:iCs/>
                <w:shd w:val="clear" w:color="auto" w:fill="FFFFFF"/>
              </w:rPr>
              <w:t> </w:t>
            </w:r>
            <w:r w:rsidRPr="00B572A6">
              <w:rPr>
                <w:rFonts w:ascii="Times New Roman" w:hAnsi="Times New Roman"/>
                <w:shd w:val="clear" w:color="auto" w:fill="FFFFFF"/>
              </w:rPr>
              <w:t>Уголовно-исполнительное право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учебное пособие для прикладного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/ С. М. Зубарев. — 9-е изд.,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. и доп. — Москва : 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>, 2019. — 186 с. — (Бакалавр.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>Прикладной курс).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— ISBN 978-5-534-01930-8. — Текст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B572A6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https://biblio-online.ru/bcode/433728</w:t>
              </w:r>
            </w:hyperlink>
            <w:r w:rsidRPr="00B572A6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6568D7" w:rsidRPr="00B572A6" w:rsidRDefault="006568D7" w:rsidP="006568D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6">
              <w:rPr>
                <w:rFonts w:ascii="Times New Roman" w:hAnsi="Times New Roman"/>
                <w:shd w:val="clear" w:color="auto" w:fill="FFFFFF"/>
              </w:rPr>
              <w:t>Уголовно-исполнительное право России в 3 т. Том 3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учебник для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специалитета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и магистратуры / В. Е.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Эминов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[и др.] ; ответственный редактор В. Е.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Эминов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, В. Н. Орлов. — 4-е изд.,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. и доп. — Москва : 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>, 2019. — 202 с. — (Бакалавр.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Специалист. 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>Магистр).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— ISBN 978-5-534-05163-6. — Текст: электронный // ЭБС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B572A6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https://biblio-online.ru/bcode/434416</w:t>
              </w:r>
            </w:hyperlink>
            <w:r w:rsidRPr="00B572A6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6568D7" w:rsidRPr="00B572A6" w:rsidRDefault="006568D7" w:rsidP="006568D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6">
              <w:rPr>
                <w:rFonts w:ascii="Times New Roman" w:hAnsi="Times New Roman"/>
                <w:shd w:val="clear" w:color="auto" w:fill="FFFFFF"/>
              </w:rPr>
              <w:t>Уголовно-исполнительное право. Практикум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учебное пособие для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и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специалитета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/ И. Я.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Козаченко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[и др.] ; под общей редакцией И. Я.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Козаченко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Издательство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, 2019. — 302 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978-5-534-05396-8. — Текст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10" w:tgtFrame="_blank" w:history="1">
              <w:r w:rsidRPr="00B572A6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https://biblio-online.ru/bcode/433613</w:t>
              </w:r>
            </w:hyperlink>
            <w:r w:rsidRPr="00B572A6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6568D7" w:rsidRPr="00B572A6" w:rsidRDefault="006568D7" w:rsidP="006568D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6">
              <w:rPr>
                <w:rFonts w:ascii="Times New Roman" w:hAnsi="Times New Roman"/>
                <w:shd w:val="clear" w:color="auto" w:fill="FFFFFF"/>
              </w:rPr>
              <w:t xml:space="preserve">Уголовно-исполнительное право: учебник для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и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специалитета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/ И. Я.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Козаченко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[и др.]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;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под редакцией И. Я.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Козаченко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>, А. П. Деткова. — Москва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Издательство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, 2019. — 408 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978-5-534-05397-5. — Текст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11" w:tgtFrame="_blank" w:history="1">
              <w:r w:rsidRPr="00B572A6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https://biblio-online.ru/bcode/431821</w:t>
              </w:r>
            </w:hyperlink>
            <w:r w:rsidRPr="00B572A6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6568D7" w:rsidRPr="00B572A6" w:rsidRDefault="006568D7" w:rsidP="006568D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B572A6">
              <w:rPr>
                <w:rFonts w:ascii="Times New Roman" w:hAnsi="Times New Roman"/>
                <w:iCs/>
                <w:shd w:val="clear" w:color="auto" w:fill="FFFFFF"/>
              </w:rPr>
              <w:t>Эминов</w:t>
            </w:r>
            <w:proofErr w:type="spellEnd"/>
            <w:r w:rsidRPr="00B572A6">
              <w:rPr>
                <w:rFonts w:ascii="Times New Roman" w:hAnsi="Times New Roman"/>
                <w:iCs/>
                <w:shd w:val="clear" w:color="auto" w:fill="FFFFFF"/>
              </w:rPr>
              <w:t>, В. Е.</w:t>
            </w:r>
            <w:r w:rsidRPr="00B572A6">
              <w:rPr>
                <w:rFonts w:ascii="Times New Roman" w:hAnsi="Times New Roman"/>
                <w:i/>
                <w:iCs/>
                <w:shd w:val="clear" w:color="auto" w:fill="FFFFFF"/>
              </w:rPr>
              <w:t> </w:t>
            </w:r>
            <w:r w:rsidRPr="00B572A6">
              <w:rPr>
                <w:rFonts w:ascii="Times New Roman" w:hAnsi="Times New Roman"/>
                <w:shd w:val="clear" w:color="auto" w:fill="FFFFFF"/>
              </w:rPr>
              <w:t>Исполнение наказаний, не связанных с изоляцией осужденного от общества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учебное пособие для вузов / В. Е.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Эминов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, В. Н. Орлов ; ответственный редактор В. Е.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Эминов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, В. Н. Орлов. — 2-е изд.,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. и доп. — </w:t>
            </w:r>
            <w:r w:rsidRPr="00B572A6">
              <w:rPr>
                <w:rFonts w:ascii="Times New Roman" w:hAnsi="Times New Roman"/>
                <w:shd w:val="clear" w:color="auto" w:fill="FFFFFF"/>
              </w:rPr>
              <w:lastRenderedPageBreak/>
              <w:t xml:space="preserve">Москва : Издательство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, 2019. — 166 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>. — (Специалист). — ISBN 978-5-9916-9885-6. — Текст</w:t>
            </w:r>
            <w:proofErr w:type="gramStart"/>
            <w:r w:rsidRPr="00B572A6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B572A6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B572A6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12" w:tgtFrame="_blank" w:history="1">
              <w:r w:rsidRPr="00B572A6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https://biblio-online.ru/bcode/438025</w:t>
              </w:r>
            </w:hyperlink>
            <w:r w:rsidRPr="00B572A6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6568D7" w:rsidRPr="003F4715" w:rsidRDefault="006568D7" w:rsidP="006568D7">
            <w:pPr>
              <w:tabs>
                <w:tab w:val="left" w:pos="533"/>
                <w:tab w:val="left" w:pos="684"/>
                <w:tab w:val="left" w:pos="851"/>
                <w:tab w:val="left" w:pos="993"/>
              </w:tabs>
              <w:spacing w:after="0" w:line="240" w:lineRule="auto"/>
              <w:ind w:left="402" w:right="102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Информационное и программное обеспечение</w:t>
            </w:r>
          </w:p>
          <w:p w:rsidR="006568D7" w:rsidRPr="0069059D" w:rsidRDefault="006568D7" w:rsidP="006568D7">
            <w:pPr>
              <w:tabs>
                <w:tab w:val="left" w:pos="0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059D">
              <w:rPr>
                <w:rFonts w:ascii="Times New Roman" w:hAnsi="Times New Roman"/>
                <w:bCs/>
                <w:iCs/>
              </w:rPr>
              <w:t xml:space="preserve">лицензионное программное обеспечение: ОС </w:t>
            </w:r>
            <w:proofErr w:type="spellStart"/>
            <w:r w:rsidRPr="0069059D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69059D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69059D">
              <w:rPr>
                <w:rFonts w:ascii="Times New Roman" w:hAnsi="Times New Roman"/>
                <w:bCs/>
                <w:iCs/>
              </w:rPr>
              <w:t>Windows</w:t>
            </w:r>
            <w:proofErr w:type="spellEnd"/>
            <w:r w:rsidRPr="0069059D">
              <w:rPr>
                <w:rFonts w:ascii="Times New Roman" w:hAnsi="Times New Roman"/>
                <w:bCs/>
                <w:iCs/>
              </w:rPr>
              <w:t xml:space="preserve"> XP/7, офисный пакет </w:t>
            </w:r>
            <w:proofErr w:type="spellStart"/>
            <w:r w:rsidRPr="0069059D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69059D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69059D">
              <w:rPr>
                <w:rFonts w:ascii="Times New Roman" w:hAnsi="Times New Roman"/>
                <w:bCs/>
                <w:iCs/>
              </w:rPr>
              <w:t>Office</w:t>
            </w:r>
            <w:proofErr w:type="spellEnd"/>
            <w:r w:rsidRPr="0069059D">
              <w:rPr>
                <w:rFonts w:ascii="Times New Roman" w:hAnsi="Times New Roman"/>
                <w:bCs/>
                <w:iCs/>
              </w:rPr>
              <w:t xml:space="preserve"> 2007; </w:t>
            </w:r>
          </w:p>
          <w:p w:rsidR="006568D7" w:rsidRDefault="006568D7" w:rsidP="006568D7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059D">
              <w:rPr>
                <w:rFonts w:ascii="Times New Roman" w:hAnsi="Times New Roman"/>
                <w:bCs/>
                <w:iCs/>
              </w:rPr>
              <w:t xml:space="preserve"> Автоматизированная информационно-поисковая правовая система ГАРАНТ и «</w:t>
            </w:r>
            <w:proofErr w:type="spellStart"/>
            <w:r w:rsidRPr="0069059D">
              <w:rPr>
                <w:rFonts w:ascii="Times New Roman" w:hAnsi="Times New Roman"/>
                <w:bCs/>
                <w:iCs/>
              </w:rPr>
              <w:t>Консультант+</w:t>
            </w:r>
            <w:proofErr w:type="spellEnd"/>
            <w:r w:rsidRPr="0069059D">
              <w:rPr>
                <w:rFonts w:ascii="Times New Roman" w:hAnsi="Times New Roman"/>
                <w:bCs/>
                <w:iCs/>
              </w:rPr>
              <w:t>».</w:t>
            </w:r>
          </w:p>
          <w:p w:rsidR="006568D7" w:rsidRPr="0056684F" w:rsidRDefault="006568D7" w:rsidP="006568D7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 w:rsidRPr="0056684F">
              <w:rPr>
                <w:rFonts w:ascii="Times New Roman" w:hAnsi="Times New Roman"/>
                <w:b/>
                <w:bCs/>
                <w:i/>
                <w:iCs/>
              </w:rPr>
              <w:t>Интернет ресурсы: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6"/>
              </w:rPr>
            </w:pPr>
            <w:hyperlink r:id="rId13" w:history="1">
              <w:r w:rsidR="006568D7" w:rsidRPr="0056684F">
                <w:rPr>
                  <w:rFonts w:ascii="Times New Roman" w:hAnsi="Times New Roman"/>
                  <w:spacing w:val="-6"/>
                </w:rPr>
                <w:t>http://lib.sgap.ru/irbis64r_81/index.html</w:t>
              </w:r>
            </w:hyperlink>
            <w:r w:rsidR="006568D7" w:rsidRPr="0056684F">
              <w:rPr>
                <w:rFonts w:ascii="Times New Roman" w:hAnsi="Times New Roman"/>
                <w:spacing w:val="-6"/>
              </w:rPr>
              <w:t xml:space="preserve"> (библиотека СГЮА).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6"/>
              </w:rPr>
            </w:pPr>
            <w:hyperlink r:id="rId14" w:history="1">
              <w:r w:rsidR="006568D7" w:rsidRPr="0056684F">
                <w:rPr>
                  <w:rStyle w:val="a5"/>
                  <w:rFonts w:ascii="Times New Roman" w:hAnsi="Times New Roman"/>
                  <w:color w:val="auto"/>
                  <w:spacing w:val="-6"/>
                  <w:u w:val="none"/>
                </w:rPr>
                <w:t>https://biblioclub.ru/</w:t>
              </w:r>
            </w:hyperlink>
            <w:r w:rsidR="006568D7" w:rsidRPr="0056684F">
              <w:rPr>
                <w:rFonts w:ascii="Times New Roman" w:hAnsi="Times New Roman"/>
                <w:spacing w:val="-6"/>
              </w:rPr>
              <w:t xml:space="preserve"> </w:t>
            </w:r>
            <w:r w:rsidR="006568D7" w:rsidRPr="0056684F">
              <w:rPr>
                <w:rFonts w:ascii="Times New Roman" w:hAnsi="Times New Roman"/>
              </w:rPr>
              <w:t>(Электронно-библиотечная система).</w:t>
            </w:r>
          </w:p>
          <w:p w:rsidR="006568D7" w:rsidRPr="0056684F" w:rsidRDefault="006568D7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6684F">
              <w:rPr>
                <w:rStyle w:val="serp-urlitem"/>
                <w:rFonts w:ascii="Times New Roman" w:hAnsi="Times New Roman"/>
                <w:bCs/>
                <w:shd w:val="clear" w:color="auto" w:fill="FFFFFF"/>
              </w:rPr>
              <w:t>http://www.</w:t>
            </w:r>
            <w:hyperlink r:id="rId15" w:tgtFrame="_blank" w:history="1">
              <w:r w:rsidRPr="0056684F">
                <w:rPr>
                  <w:rStyle w:val="a5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garant</w:t>
              </w:r>
              <w:r w:rsidRPr="0056684F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.ru</w:t>
              </w:r>
            </w:hyperlink>
            <w:r w:rsidRPr="0056684F">
              <w:rPr>
                <w:rStyle w:val="serp-urlitem"/>
                <w:rFonts w:ascii="Times New Roman" w:hAnsi="Times New Roman"/>
                <w:shd w:val="clear" w:color="auto" w:fill="FFFFFF"/>
              </w:rPr>
              <w:t xml:space="preserve"> (</w:t>
            </w:r>
            <w:r w:rsidRPr="0056684F">
              <w:rPr>
                <w:rFonts w:ascii="Times New Roman" w:hAnsi="Times New Roman"/>
              </w:rPr>
              <w:t>СПС «Гарант»).</w:t>
            </w:r>
          </w:p>
          <w:p w:rsidR="006568D7" w:rsidRPr="0056684F" w:rsidRDefault="006568D7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6684F">
              <w:rPr>
                <w:rStyle w:val="serp-urlitem"/>
                <w:rFonts w:ascii="Times New Roman" w:hAnsi="Times New Roman"/>
                <w:bCs/>
                <w:shd w:val="clear" w:color="auto" w:fill="FFFFFF"/>
              </w:rPr>
              <w:t>http://www.</w:t>
            </w:r>
            <w:hyperlink r:id="rId16" w:tgtFrame="_blank" w:history="1">
              <w:r w:rsidRPr="0056684F">
                <w:rPr>
                  <w:rStyle w:val="a5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Consultant</w:t>
              </w:r>
              <w:r w:rsidRPr="0056684F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.ru</w:t>
              </w:r>
            </w:hyperlink>
            <w:r w:rsidRPr="0056684F">
              <w:rPr>
                <w:rStyle w:val="serp-urlitem"/>
                <w:rFonts w:ascii="Times New Roman" w:hAnsi="Times New Roman"/>
                <w:shd w:val="clear" w:color="auto" w:fill="FFFFFF"/>
              </w:rPr>
              <w:t xml:space="preserve"> (</w:t>
            </w:r>
            <w:r w:rsidRPr="0056684F">
              <w:rPr>
                <w:rFonts w:ascii="Times New Roman" w:hAnsi="Times New Roman"/>
              </w:rPr>
              <w:t>СПС «Консультант-Плюс»).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7" w:history="1">
              <w:r w:rsidR="006568D7" w:rsidRPr="0056684F">
                <w:rPr>
                  <w:rFonts w:ascii="Times New Roman" w:hAnsi="Times New Roman"/>
                </w:rPr>
                <w:t>http://www.allpravo.ru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(Право России – юридический портал).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8" w:history="1">
              <w:r w:rsidR="006568D7" w:rsidRPr="0056684F">
                <w:rPr>
                  <w:rFonts w:ascii="Times New Roman" w:hAnsi="Times New Roman"/>
                </w:rPr>
                <w:t>http://elibrary.ru/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(научная электронная библиотека).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9" w:history="1">
              <w:r w:rsidR="006568D7" w:rsidRPr="0056684F">
                <w:rPr>
                  <w:rFonts w:ascii="Times New Roman" w:hAnsi="Times New Roman"/>
                </w:rPr>
                <w:t>http://ex-jure.ru/law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(Юридический виртуальный клуб).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20" w:history="1">
              <w:r w:rsidR="006568D7" w:rsidRPr="0056684F">
                <w:rPr>
                  <w:rFonts w:ascii="Times New Roman" w:hAnsi="Times New Roman"/>
                </w:rPr>
                <w:t>http://www.lawlibrary.ru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(Юридическая научная библиотека издательства «</w:t>
            </w:r>
            <w:proofErr w:type="spellStart"/>
            <w:r w:rsidR="006568D7" w:rsidRPr="0056684F">
              <w:rPr>
                <w:rFonts w:ascii="Times New Roman" w:hAnsi="Times New Roman"/>
              </w:rPr>
              <w:t>Спарк</w:t>
            </w:r>
            <w:proofErr w:type="spellEnd"/>
            <w:r w:rsidR="006568D7" w:rsidRPr="0056684F">
              <w:rPr>
                <w:rFonts w:ascii="Times New Roman" w:hAnsi="Times New Roman"/>
              </w:rPr>
              <w:t>»)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21" w:history="1">
              <w:r w:rsidR="006568D7" w:rsidRPr="0056684F">
                <w:rPr>
                  <w:rFonts w:ascii="Times New Roman" w:hAnsi="Times New Roman"/>
                </w:rPr>
                <w:t>http://www.rsl.ru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(сайт Российской государственной библиотеки).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22" w:history="1">
              <w:r w:rsidR="006568D7" w:rsidRPr="0056684F">
                <w:rPr>
                  <w:rFonts w:ascii="Times New Roman" w:hAnsi="Times New Roman"/>
                </w:rPr>
                <w:t>http://law.edu.ru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(Юридическая Россия – Федеральный правовой портал).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23" w:history="1">
              <w:r w:rsidR="006568D7" w:rsidRPr="0056684F">
                <w:rPr>
                  <w:rFonts w:ascii="Times New Roman" w:hAnsi="Times New Roman"/>
                </w:rPr>
                <w:t>http://www.gumer.info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(библиотека </w:t>
            </w:r>
            <w:proofErr w:type="spellStart"/>
            <w:r w:rsidR="006568D7" w:rsidRPr="0056684F">
              <w:rPr>
                <w:rFonts w:ascii="Times New Roman" w:hAnsi="Times New Roman"/>
              </w:rPr>
              <w:t>Гумер</w:t>
            </w:r>
            <w:proofErr w:type="spellEnd"/>
            <w:r w:rsidR="006568D7" w:rsidRPr="0056684F">
              <w:rPr>
                <w:rFonts w:ascii="Times New Roman" w:hAnsi="Times New Roman"/>
              </w:rPr>
              <w:t xml:space="preserve"> – гуманитарные науки).</w:t>
            </w:r>
          </w:p>
          <w:p w:rsidR="006568D7" w:rsidRPr="0056684F" w:rsidRDefault="009D69DA" w:rsidP="006568D7">
            <w:pPr>
              <w:numPr>
                <w:ilvl w:val="0"/>
                <w:numId w:val="6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24" w:history="1">
              <w:r w:rsidR="006568D7" w:rsidRPr="0056684F">
                <w:rPr>
                  <w:rFonts w:ascii="Times New Roman" w:hAnsi="Times New Roman"/>
                </w:rPr>
                <w:t>http://www.juristlib.ru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(юридическая библиотека </w:t>
            </w:r>
            <w:proofErr w:type="spellStart"/>
            <w:r w:rsidR="006568D7" w:rsidRPr="0056684F">
              <w:rPr>
                <w:rFonts w:ascii="Times New Roman" w:hAnsi="Times New Roman"/>
              </w:rPr>
              <w:t>Юристлиб</w:t>
            </w:r>
            <w:proofErr w:type="spellEnd"/>
            <w:r w:rsidR="006568D7" w:rsidRPr="0056684F">
              <w:rPr>
                <w:rFonts w:ascii="Times New Roman" w:hAnsi="Times New Roman"/>
              </w:rPr>
              <w:t>).</w:t>
            </w:r>
          </w:p>
          <w:p w:rsidR="006568D7" w:rsidRPr="006568D7" w:rsidRDefault="009D69DA" w:rsidP="006568D7">
            <w:pPr>
              <w:tabs>
                <w:tab w:val="left" w:pos="993"/>
              </w:tabs>
              <w:spacing w:after="0" w:line="240" w:lineRule="auto"/>
              <w:ind w:left="117" w:right="101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="006568D7" w:rsidRPr="0056684F">
                <w:rPr>
                  <w:rStyle w:val="a5"/>
                  <w:rFonts w:ascii="Times New Roman" w:hAnsi="Times New Roman"/>
                  <w:color w:val="auto"/>
                  <w:u w:val="none"/>
                </w:rPr>
                <w:t>http://www.фсин.ru</w:t>
              </w:r>
            </w:hyperlink>
            <w:r w:rsidR="006568D7" w:rsidRPr="0056684F">
              <w:rPr>
                <w:rFonts w:ascii="Times New Roman" w:hAnsi="Times New Roman"/>
              </w:rPr>
              <w:t xml:space="preserve"> (официальный сайт ФСИН России).</w:t>
            </w:r>
          </w:p>
        </w:tc>
      </w:tr>
      <w:tr w:rsidR="00980758" w:rsidRPr="003F4715" w:rsidTr="006F67EA">
        <w:trPr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853" w:type="dxa"/>
            <w:vAlign w:val="center"/>
          </w:tcPr>
          <w:p w:rsidR="00980758" w:rsidRPr="00C917C7" w:rsidRDefault="00204441" w:rsidP="00204441">
            <w:pPr>
              <w:tabs>
                <w:tab w:val="left" w:pos="275"/>
              </w:tabs>
              <w:spacing w:after="0" w:line="240" w:lineRule="auto"/>
              <w:ind w:left="117" w:right="101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Д</w:t>
            </w:r>
            <w:r w:rsidR="006568D7" w:rsidRPr="00C917C7">
              <w:rPr>
                <w:rFonts w:ascii="Times New Roman" w:hAnsi="Times New Roman"/>
              </w:rPr>
              <w:t>искуссии на практических занятиях; дискуссии в режиме «круглого стола»; анализ проблемных ситуаций; тестовые задания; рефераты; доклады; работа с интернет – источниками; работа со статданными о п</w:t>
            </w:r>
            <w:r>
              <w:rPr>
                <w:rFonts w:ascii="Times New Roman" w:hAnsi="Times New Roman"/>
              </w:rPr>
              <w:t>реступности; работа с монографиями</w:t>
            </w:r>
            <w:r w:rsidR="006568D7" w:rsidRPr="00C917C7">
              <w:rPr>
                <w:rFonts w:ascii="Times New Roman" w:hAnsi="Times New Roman"/>
              </w:rPr>
              <w:t>; собеседование.  </w:t>
            </w:r>
            <w:proofErr w:type="gramEnd"/>
          </w:p>
        </w:tc>
      </w:tr>
      <w:tr w:rsidR="00980758" w:rsidRPr="003F4715" w:rsidTr="006F67EA">
        <w:trPr>
          <w:trHeight w:val="802"/>
          <w:tblCellSpacing w:w="15" w:type="dxa"/>
        </w:trPr>
        <w:tc>
          <w:tcPr>
            <w:tcW w:w="1980" w:type="dxa"/>
            <w:vAlign w:val="center"/>
          </w:tcPr>
          <w:p w:rsidR="00980758" w:rsidRPr="003F4715" w:rsidRDefault="00980758" w:rsidP="006F67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b/>
                <w:bCs/>
                <w:lang w:eastAsia="ru-RU"/>
              </w:rPr>
              <w:t>Форма промежуточной аттестации</w:t>
            </w:r>
          </w:p>
        </w:tc>
        <w:tc>
          <w:tcPr>
            <w:tcW w:w="7853" w:type="dxa"/>
            <w:vAlign w:val="center"/>
          </w:tcPr>
          <w:p w:rsidR="00980758" w:rsidRPr="003F4715" w:rsidRDefault="00980758" w:rsidP="006F67EA">
            <w:pPr>
              <w:tabs>
                <w:tab w:val="left" w:pos="275"/>
              </w:tabs>
              <w:spacing w:after="0" w:line="240" w:lineRule="auto"/>
              <w:ind w:left="117" w:right="101" w:firstLine="40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715">
              <w:rPr>
                <w:rFonts w:ascii="Times New Roman" w:eastAsia="Times New Roman" w:hAnsi="Times New Roman"/>
                <w:spacing w:val="-4"/>
                <w:lang w:eastAsia="ru-RU"/>
              </w:rPr>
              <w:t>Зачет.</w:t>
            </w:r>
          </w:p>
        </w:tc>
      </w:tr>
    </w:tbl>
    <w:p w:rsidR="00F34518" w:rsidRDefault="00F34518">
      <w:bookmarkStart w:id="1" w:name="_GoBack"/>
      <w:bookmarkEnd w:id="1"/>
    </w:p>
    <w:sectPr w:rsidR="00F34518" w:rsidSect="00034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478"/>
    <w:multiLevelType w:val="hybridMultilevel"/>
    <w:tmpl w:val="1B6A0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41617"/>
    <w:multiLevelType w:val="hybridMultilevel"/>
    <w:tmpl w:val="4C7ED6D2"/>
    <w:lvl w:ilvl="0" w:tplc="C0783C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566CC"/>
    <w:multiLevelType w:val="hybridMultilevel"/>
    <w:tmpl w:val="F086E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769ED"/>
    <w:multiLevelType w:val="hybridMultilevel"/>
    <w:tmpl w:val="01AC6EBA"/>
    <w:lvl w:ilvl="0" w:tplc="05BEB298">
      <w:start w:val="1"/>
      <w:numFmt w:val="decimal"/>
      <w:lvlText w:val="%1."/>
      <w:lvlJc w:val="left"/>
      <w:pPr>
        <w:ind w:left="7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6F63776A"/>
    <w:multiLevelType w:val="hybridMultilevel"/>
    <w:tmpl w:val="1214D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530558"/>
    <w:multiLevelType w:val="hybridMultilevel"/>
    <w:tmpl w:val="841A75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491B"/>
    <w:rsid w:val="0003473E"/>
    <w:rsid w:val="001168FB"/>
    <w:rsid w:val="00204441"/>
    <w:rsid w:val="002F177A"/>
    <w:rsid w:val="0063209E"/>
    <w:rsid w:val="006568D7"/>
    <w:rsid w:val="00980758"/>
    <w:rsid w:val="0098491B"/>
    <w:rsid w:val="009D69DA"/>
    <w:rsid w:val="00BD5358"/>
    <w:rsid w:val="00F34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80758"/>
    <w:pPr>
      <w:ind w:left="720"/>
    </w:pPr>
    <w:rPr>
      <w:rFonts w:cs="Calibri"/>
      <w:lang w:eastAsia="ru-RU"/>
    </w:rPr>
  </w:style>
  <w:style w:type="character" w:styleId="a5">
    <w:name w:val="Hyperlink"/>
    <w:rsid w:val="00980758"/>
    <w:rPr>
      <w:color w:val="0000FF"/>
      <w:u w:val="single"/>
    </w:rPr>
  </w:style>
  <w:style w:type="character" w:customStyle="1" w:styleId="apple-converted-space">
    <w:name w:val="apple-converted-space"/>
    <w:rsid w:val="00980758"/>
  </w:style>
  <w:style w:type="character" w:customStyle="1" w:styleId="a4">
    <w:name w:val="Абзац списка Знак"/>
    <w:link w:val="a3"/>
    <w:rsid w:val="00980758"/>
    <w:rPr>
      <w:rFonts w:ascii="Calibri" w:eastAsia="Calibri" w:hAnsi="Calibri" w:cs="Calibri"/>
      <w:lang w:eastAsia="ru-RU"/>
    </w:rPr>
  </w:style>
  <w:style w:type="paragraph" w:styleId="a6">
    <w:name w:val="Normal (Web)"/>
    <w:basedOn w:val="a"/>
    <w:uiPriority w:val="99"/>
    <w:semiHidden/>
    <w:unhideWhenUsed/>
    <w:rsid w:val="002F17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erp-urlitem">
    <w:name w:val="serp-url__item"/>
    <w:rsid w:val="00656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80758"/>
    <w:pPr>
      <w:ind w:left="720"/>
    </w:pPr>
    <w:rPr>
      <w:rFonts w:cs="Calibri"/>
      <w:lang w:eastAsia="ru-RU"/>
    </w:rPr>
  </w:style>
  <w:style w:type="character" w:styleId="a5">
    <w:name w:val="Hyperlink"/>
    <w:uiPriority w:val="99"/>
    <w:rsid w:val="00980758"/>
    <w:rPr>
      <w:color w:val="0000FF"/>
      <w:u w:val="single"/>
    </w:rPr>
  </w:style>
  <w:style w:type="character" w:customStyle="1" w:styleId="apple-converted-space">
    <w:name w:val="apple-converted-space"/>
    <w:rsid w:val="00980758"/>
  </w:style>
  <w:style w:type="character" w:customStyle="1" w:styleId="a4">
    <w:name w:val="Абзац списка Знак"/>
    <w:link w:val="a3"/>
    <w:rsid w:val="00980758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3728" TargetMode="External"/><Relationship Id="rId13" Type="http://schemas.openxmlformats.org/officeDocument/2006/relationships/hyperlink" Target="http://lib.sgap.ru/irbis64r_81/index.html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rsl.ru" TargetMode="External"/><Relationship Id="rId7" Type="http://schemas.openxmlformats.org/officeDocument/2006/relationships/hyperlink" Target="https://biblioclub.ru/index.php?page=book_red&amp;id=446576&amp;sr=1" TargetMode="External"/><Relationship Id="rId12" Type="http://schemas.openxmlformats.org/officeDocument/2006/relationships/hyperlink" Target="https://biblio-online.ru/bcode/438025" TargetMode="External"/><Relationship Id="rId17" Type="http://schemas.openxmlformats.org/officeDocument/2006/relationships/hyperlink" Target="http://www.allpravo.ru" TargetMode="External"/><Relationship Id="rId25" Type="http://schemas.openxmlformats.org/officeDocument/2006/relationships/hyperlink" Target="http://www.&#1092;&#1089;&#1080;&#1085;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www.lawlibrar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_red&amp;id=114555&amp;sr=1" TargetMode="External"/><Relationship Id="rId11" Type="http://schemas.openxmlformats.org/officeDocument/2006/relationships/hyperlink" Target="https://biblio-online.ru/bcode/431821" TargetMode="External"/><Relationship Id="rId24" Type="http://schemas.openxmlformats.org/officeDocument/2006/relationships/hyperlink" Target="http://www.juristlib.ru" TargetMode="External"/><Relationship Id="rId5" Type="http://schemas.openxmlformats.org/officeDocument/2006/relationships/hyperlink" Target="https://biblioclub.ru/index.php?page=book_red&amp;id=114555&amp;sr=1" TargetMode="External"/><Relationship Id="rId15" Type="http://schemas.openxmlformats.org/officeDocument/2006/relationships/hyperlink" Target="http://www.garant.ru/" TargetMode="External"/><Relationship Id="rId23" Type="http://schemas.openxmlformats.org/officeDocument/2006/relationships/hyperlink" Target="http://www.gumer.info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biblio-online.ru/bcode/433613" TargetMode="External"/><Relationship Id="rId19" Type="http://schemas.openxmlformats.org/officeDocument/2006/relationships/hyperlink" Target="http://ex-jure.ru/la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4416" TargetMode="External"/><Relationship Id="rId14" Type="http://schemas.openxmlformats.org/officeDocument/2006/relationships/hyperlink" Target="https://biblioclub.ru/" TargetMode="External"/><Relationship Id="rId22" Type="http://schemas.openxmlformats.org/officeDocument/2006/relationships/hyperlink" Target="http://law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1444</Words>
  <Characters>8235</Characters>
  <Application>Microsoft Office Word</Application>
  <DocSecurity>0</DocSecurity>
  <Lines>68</Lines>
  <Paragraphs>19</Paragraphs>
  <ScaleCrop>false</ScaleCrop>
  <Company/>
  <LinksUpToDate>false</LinksUpToDate>
  <CharactersWithSpaces>9660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нпг</dc:creator>
  <cp:lastModifiedBy>Administrator</cp:lastModifiedBy>
  <cp:revision>3</cp:revision>
  <dcterms:created xsi:type="dcterms:W3CDTF">2019-09-24T07:59:00Z</dcterms:created>
  <dcterms:modified xsi:type="dcterms:W3CDTF">2019-10-24T12:23:00Z</dcterms:modified>
</cp:coreProperties>
</file>